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widowControl/>
        <w:shd w:val="clear" w:fill="F8F9FA"/>
        <w:bidi w:val="0"/>
        <w:spacing w:lineRule="atLeast" w:line="432" w:before="0" w:after="0"/>
        <w:ind w:left="0" w:right="0" w:hanging="0"/>
        <w:jc w:val="left"/>
        <w:rPr>
          <w:sz w:val="48"/>
          <w:szCs w:val="48"/>
        </w:rPr>
      </w:pPr>
      <w:bookmarkStart w:id="0" w:name="tw-target-text"/>
      <w:bookmarkEnd w:id="0"/>
      <w:r>
        <w:rPr>
          <w:rFonts w:ascii="Arial" w:hAnsi="Arial"/>
          <w:b/>
          <w:bCs/>
          <w:i w:val="false"/>
          <w:caps w:val="false"/>
          <w:smallCaps w:val="false"/>
          <w:color w:val="202124"/>
          <w:spacing w:val="0"/>
          <w:sz w:val="48"/>
          <w:szCs w:val="48"/>
          <w:lang w:val="pl-PL"/>
        </w:rPr>
        <w:t>Konferencja 2022 o zapobieganiu chorób związanych z wiekiem</w:t>
      </w:r>
      <w:r>
        <w:rPr>
          <w:rFonts w:ascii="Arial" w:hAnsi="Arial"/>
          <w:b w:val="false"/>
          <w:i w:val="false"/>
          <w:caps w:val="false"/>
          <w:smallCaps w:val="false"/>
          <w:color w:val="202124"/>
          <w:spacing w:val="0"/>
          <w:sz w:val="48"/>
          <w:szCs w:val="48"/>
          <w:lang w:val="pl-PL"/>
        </w:rPr>
        <w:t xml:space="preserve"> </w:t>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bCs w:val="false"/>
          <w:i/>
          <w:i/>
          <w:iCs/>
          <w:caps w:val="false"/>
          <w:smallCaps w:val="false"/>
          <w:color w:val="202124"/>
          <w:spacing w:val="0"/>
          <w:sz w:val="28"/>
          <w:szCs w:val="28"/>
          <w:lang w:val="pl-PL"/>
        </w:rPr>
      </w:pPr>
      <w:bookmarkStart w:id="1" w:name="tw-target-text1"/>
      <w:bookmarkEnd w:id="1"/>
      <w:r>
        <w:rPr>
          <w:rFonts w:eastAsia="新宋体" w:cs="Liberation Mono" w:ascii="Arial" w:hAnsi="Arial"/>
          <w:b w:val="false"/>
          <w:bCs w:val="false"/>
          <w:i/>
          <w:iCs/>
          <w:caps w:val="false"/>
          <w:smallCaps w:val="false"/>
          <w:color w:val="202124"/>
          <w:spacing w:val="0"/>
          <w:kern w:val="2"/>
          <w:sz w:val="28"/>
          <w:szCs w:val="28"/>
          <w:lang w:val="pl-PL" w:eastAsia="zh-CN" w:bidi="hi-IN"/>
        </w:rPr>
        <w:t>Artykuł przybliża nas do najnowszych amerykańskich badań dotyczących przedłużania życia ludzkiego, profilaktyki chorób wieku podeszłego i przyszłości gerontologii.</w:t>
      </w:r>
    </w:p>
    <w:p>
      <w:pPr>
        <w:pStyle w:val="PreformattedText"/>
        <w:widowControl/>
        <w:shd w:val="clear" w:fill="F8F9FA"/>
        <w:bidi w:val="0"/>
        <w:spacing w:lineRule="atLeast" w:line="432" w:before="0" w:after="0"/>
        <w:ind w:left="0" w:right="0" w:hanging="0"/>
        <w:jc w:val="left"/>
        <w:rPr>
          <w:rFonts w:ascii="Arial" w:hAnsi="Arial" w:eastAsia="新宋体" w:cs="Liberation Mono"/>
          <w:b w:val="false"/>
          <w:b w:val="false"/>
          <w:i w:val="false"/>
          <w:i w:val="false"/>
          <w:caps w:val="false"/>
          <w:smallCaps w:val="false"/>
          <w:color w:val="202124"/>
          <w:spacing w:val="0"/>
          <w:kern w:val="2"/>
          <w:lang w:val="pl-PL" w:eastAsia="zh-CN" w:bidi="hi-IN"/>
        </w:rPr>
      </w:pPr>
      <w:r>
        <w:rPr>
          <w:rFonts w:eastAsia="新宋体" w:cs="Liberation Mono" w:ascii="Arial" w:hAnsi="Arial"/>
          <w:b w:val="false"/>
          <w:i w:val="false"/>
          <w:caps w:val="false"/>
          <w:smallCaps w:val="false"/>
          <w:color w:val="202124"/>
          <w:spacing w:val="0"/>
          <w:kern w:val="2"/>
          <w:lang w:val="pl-PL" w:eastAsia="zh-CN" w:bidi="hi-IN"/>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bookmarkStart w:id="2" w:name="tw-target-text3"/>
      <w:bookmarkEnd w:id="2"/>
      <w:r>
        <w:rPr>
          <w:rFonts w:ascii="Arial" w:hAnsi="Arial"/>
          <w:b w:val="false"/>
          <w:i w:val="false"/>
          <w:caps w:val="false"/>
          <w:smallCaps w:val="false"/>
          <w:color w:val="202124"/>
          <w:spacing w:val="0"/>
          <w:sz w:val="32"/>
          <w:szCs w:val="32"/>
          <w:lang w:val="pl-PL"/>
        </w:rPr>
        <w:t>Niedawno zakończyła się w USA konferencja Jak wyeliminować choroby, które nękają nas od lat. Została zorganizowana w Internecie przez portal Lifespan.io (1) – było blisko pół setki specjalistów z tej dziedziny prezentujących najnowsze osiągnięcia naukowe (2). Konferencja jest częścią cyklu – w zeszłym roku dotyczyła Biotechnologii Odmładzania i Przedłużania Życia (3), a jej wyniki zostało podsumowane w serii filmów na YouTube, które ukazały się w kolejnych miesiącach po konferencji. Miejmy nadzieję, że obecna konferencja będzie miała podobne podsumowania.</w:t>
      </w:r>
    </w:p>
    <w:p>
      <w:pPr>
        <w:pStyle w:val="PreformattedText"/>
        <w:widowControl/>
        <w:shd w:val="clear" w:fill="F8F9FA"/>
        <w:bidi w:val="0"/>
        <w:spacing w:lineRule="atLeast" w:line="432" w:before="0" w:after="0"/>
        <w:ind w:left="0" w:right="0" w:hanging="0"/>
        <w:jc w:val="left"/>
        <w:rPr/>
      </w:pPr>
      <w:bookmarkStart w:id="3" w:name="tw-target-text14"/>
      <w:bookmarkEnd w:id="3"/>
      <w:r>
        <w:rPr>
          <w:rFonts w:ascii="Arial" w:hAnsi="Arial"/>
          <w:b w:val="false"/>
          <w:i w:val="false"/>
          <w:caps w:val="false"/>
          <w:smallCaps w:val="false"/>
          <w:color w:val="202124"/>
          <w:spacing w:val="0"/>
          <w:sz w:val="32"/>
          <w:szCs w:val="32"/>
          <w:lang w:val="pl-PL"/>
        </w:rPr>
        <w:t>W sieci istnieją tysiące stron i firm, które doradzają nam, jak żyć długo i zdrowo. Może to być zdrowa dieta, aktywność fizyczna, życie w społeczności jak Loma Linda (20) w Kalifornii, życie w Niebieskich Strefach (Blue Zones) . Niestety te rady, jeśli zastosujemy się do nich, przedłużą nam życie o 10-20 lat, a nie więcej. Aby wydłużyć życie, należy znaleźć inne ścieżki.</w:t>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center"/>
        <w:rPr>
          <w:rFonts w:ascii="inherit" w:hAnsi="inherit"/>
          <w:b/>
          <w:b/>
          <w:bCs/>
          <w:i w:val="false"/>
          <w:i w:val="false"/>
          <w:caps w:val="false"/>
          <w:smallCaps w:val="false"/>
          <w:color w:val="202124"/>
          <w:spacing w:val="0"/>
          <w:sz w:val="40"/>
          <w:szCs w:val="40"/>
          <w:lang w:val="pl-PL"/>
        </w:rPr>
      </w:pPr>
      <w:bookmarkStart w:id="4" w:name="tw-target-text2"/>
      <w:bookmarkEnd w:id="4"/>
      <w:r>
        <w:rPr>
          <w:rFonts w:ascii="Arial" w:hAnsi="Arial"/>
          <w:b/>
          <w:bCs/>
          <w:i w:val="false"/>
          <w:caps w:val="false"/>
          <w:smallCaps w:val="false"/>
          <w:color w:val="202124"/>
          <w:spacing w:val="0"/>
          <w:sz w:val="40"/>
          <w:szCs w:val="40"/>
          <w:lang w:val="pl-PL"/>
        </w:rPr>
        <w:t>Najnowsze badania nad długowiecznością</w:t>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pPr>
      <w:r>
        <w:rPr>
          <w:rFonts w:ascii="Arial" w:hAnsi="Arial"/>
          <w:b w:val="false"/>
          <w:i w:val="false"/>
          <w:caps w:val="false"/>
          <w:smallCaps w:val="false"/>
          <w:color w:val="202124"/>
          <w:spacing w:val="0"/>
          <w:sz w:val="32"/>
          <w:szCs w:val="32"/>
          <w:lang w:val="pl-PL"/>
        </w:rPr>
        <w:t>W ostatnich latach powstało wiele firm zajmujących się badaniami nad zdrowiem i przedłużaniem życia. Twierdzi się, że nie jest problemem znalezienie „seed money” – finansowania takich przedsięwzięć.</w:t>
      </w:r>
    </w:p>
    <w:p>
      <w:pPr>
        <w:pStyle w:val="PreformattedText"/>
        <w:widowControl/>
        <w:shd w:val="clear" w:fill="F8F9FA"/>
        <w:bidi w:val="0"/>
        <w:spacing w:lineRule="atLeast" w:line="432" w:before="0" w:after="0"/>
        <w:ind w:left="0" w:right="0" w:hanging="0"/>
        <w:jc w:val="left"/>
        <w:rPr>
          <w:rFonts w:ascii="Arial" w:hAnsi="Arial"/>
        </w:rPr>
      </w:pPr>
      <w:bookmarkStart w:id="5" w:name="tw-target-text15"/>
      <w:bookmarkEnd w:id="5"/>
      <w:r>
        <w:rPr>
          <w:rFonts w:eastAsia="新宋体" w:cs="Liberation Mono" w:ascii="Arial" w:hAnsi="Arial"/>
          <w:b w:val="false"/>
          <w:i w:val="false"/>
          <w:caps w:val="false"/>
          <w:smallCaps w:val="false"/>
          <w:color w:val="202124"/>
          <w:spacing w:val="0"/>
          <w:kern w:val="2"/>
          <w:sz w:val="34"/>
          <w:szCs w:val="20"/>
          <w:lang w:val="pl-PL" w:eastAsia="zh-CN" w:bidi="hi-IN"/>
        </w:rPr>
        <w:t xml:space="preserve">Wystarczy znaleźć jednego lub dwóch profesorów w dziedzinie gerontologii (4), napisać dobry biznesplan i pieniądze na badania się </w:t>
      </w:r>
      <w:bookmarkStart w:id="6" w:name="tw-target-text16"/>
      <w:bookmarkEnd w:id="6"/>
      <w:r>
        <w:rPr>
          <w:rFonts w:eastAsia="新宋体" w:cs="Liberation Mono" w:ascii="Arial" w:hAnsi="Arial"/>
          <w:b w:val="false"/>
          <w:i w:val="false"/>
          <w:caps w:val="false"/>
          <w:smallCaps w:val="false"/>
          <w:color w:val="202124"/>
          <w:spacing w:val="0"/>
          <w:kern w:val="2"/>
          <w:sz w:val="34"/>
          <w:szCs w:val="20"/>
          <w:lang w:val="pl-PL" w:eastAsia="zh-CN" w:bidi="hi-IN"/>
        </w:rPr>
        <w:t>znajdzie. Najnowszym tego przykładem jest firma Altos Labs (5) (6) założona pod koniec 2021 roku, finansowana m.in. przez Jeffa Bezosa, założyciela Amazona. Jeff przekazał 3 miliardy dolarów. Nie było problemów ze znalezieniem naukowców, którzy dołączyliby do badań, gdyż obecnie średnia pensja profesora w USA wynosi około 300 tys. dolarów rocznie, a Altos Labs zaoferował 1 mln dolarów. Altos Labs ma na celu opracowanie terapii przedłużających życie, które mogą zatrzymać lub odwrócić proces starzenia się człowieka. W tym celu mają zostać opracowane specjalistyczne terapie komórkowe oparte na indukowanych pluripotencjalnych komórkach macierzystych (7).</w:t>
      </w:r>
      <w:bookmarkStart w:id="7" w:name="tw-target-text18"/>
      <w:bookmarkEnd w:id="7"/>
      <w:r>
        <w:rPr>
          <w:rFonts w:eastAsia="新宋体" w:cs="Liberation Mono" w:ascii="Arial" w:hAnsi="Arial"/>
          <w:b w:val="false"/>
          <w:i w:val="false"/>
          <w:caps w:val="false"/>
          <w:smallCaps w:val="false"/>
          <w:color w:val="202124"/>
          <w:spacing w:val="0"/>
          <w:kern w:val="2"/>
          <w:sz w:val="34"/>
          <w:szCs w:val="20"/>
          <w:lang w:val="pl-PL" w:eastAsia="zh-CN" w:bidi="hi-IN"/>
        </w:rPr>
        <w:t>Kolejną firmą, która kilka lat temu pojawiła się na tym polu, jest Calico (8), spółka zależna Alphabet (Google) i finansowana przez założycieli Google kwotą 1,5 miliarda dolarów. Mimo kilkuletniej działalności Calico nie pokazał żadnych wyników jego badań, dlatego jeden z autorytetów geronlologicznych Aubrey de Gray (9) w wywiadzie z 2017 roku skrytykował Calico, nazywając to „ogromnym rozczarowaniem”. De Gray twierdził, że Calico ignoruje istniejące badania nad długowiecznością i zamiast tego skupia się na lepszym zrozumieniu starzenia się, a istnieje około 200 różnych teorii na temat tego, dlaczego ludzkie ciało się starzeje i być może wszystkie z nich w różnym stopniu są prawdziwe.ajnowsze badania nad długowiecznością opierają się na badaniu naszych komórek DNA. Na uwag</w:t>
      </w:r>
      <w:r>
        <w:rPr>
          <w:rFonts w:eastAsia="新宋体" w:cs="Liberation Mono" w:ascii="Arial" w:hAnsi="Arial"/>
          <w:b w:val="false"/>
          <w:i w:val="false"/>
          <w:caps w:val="false"/>
          <w:smallCaps w:val="false"/>
          <w:color w:val="202124"/>
          <w:spacing w:val="0"/>
          <w:kern w:val="2"/>
          <w:sz w:val="32"/>
          <w:szCs w:val="32"/>
          <w:lang w:val="pl-PL" w:eastAsia="zh-CN" w:bidi="hi-IN"/>
        </w:rPr>
        <w:t>ę</w:t>
      </w:r>
      <w:r>
        <w:rPr>
          <w:rFonts w:eastAsia="新宋体" w:cs="Liberation Mono" w:ascii="Arial" w:hAnsi="Arial"/>
          <w:b w:val="false"/>
          <w:i w:val="false"/>
          <w:caps w:val="false"/>
          <w:smallCaps w:val="false"/>
          <w:color w:val="202124"/>
          <w:spacing w:val="0"/>
          <w:kern w:val="2"/>
          <w:sz w:val="34"/>
          <w:szCs w:val="20"/>
          <w:lang w:val="pl-PL" w:eastAsia="zh-CN" w:bidi="hi-IN"/>
        </w:rPr>
        <w:t xml:space="preserve"> zasluguje japoński laureat Nagrody Nobla z 2012 roku, dr Shinya Yamanaka (11).</w:t>
      </w:r>
    </w:p>
    <w:p>
      <w:pPr>
        <w:pStyle w:val="PreformattedText"/>
        <w:widowControl/>
        <w:shd w:val="clear" w:fill="F8F9FA"/>
        <w:bidi w:val="0"/>
        <w:spacing w:lineRule="atLeast" w:line="432" w:before="0" w:after="0"/>
        <w:ind w:left="0" w:right="0" w:hanging="0"/>
        <w:jc w:val="left"/>
        <w:rPr>
          <w:rFonts w:ascii="Arial" w:hAnsi="Arial"/>
        </w:rPr>
      </w:pPr>
      <w:r>
        <w:rPr>
          <w:rFonts w:ascii="Arial" w:hAnsi="Aria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4"/>
          <w:lang w:val="pl-PL"/>
        </w:rPr>
      </w:pPr>
      <w:r>
        <w:rPr>
          <w:rFonts w:ascii="Arial" w:hAnsi="Arial"/>
          <w:b w:val="false"/>
          <w:i w:val="false"/>
          <w:caps w:val="false"/>
          <w:smallCaps w:val="false"/>
          <w:color w:val="202124"/>
          <w:spacing w:val="0"/>
          <w:sz w:val="34"/>
          <w:lang w:val="pl-PL"/>
        </w:rPr>
      </w:r>
    </w:p>
    <w:p>
      <w:pPr>
        <w:pStyle w:val="PreformattedText"/>
        <w:widowControl/>
        <w:shd w:val="clear" w:fill="F8F9FA"/>
        <w:bidi w:val="0"/>
        <w:spacing w:lineRule="atLeast" w:line="432" w:before="0" w:after="0"/>
        <w:ind w:left="0" w:right="0" w:hanging="0"/>
        <w:jc w:val="left"/>
        <w:rPr>
          <w:rFonts w:ascii="inherit" w:hAnsi="inherit" w:eastAsia="新宋体" w:cs="Liberation Mono"/>
          <w:b w:val="false"/>
          <w:b w:val="false"/>
          <w:i w:val="false"/>
          <w:i w:val="false"/>
          <w:caps w:val="false"/>
          <w:smallCaps w:val="false"/>
          <w:color w:val="202124"/>
          <w:spacing w:val="0"/>
          <w:kern w:val="2"/>
          <w:sz w:val="32"/>
          <w:szCs w:val="32"/>
          <w:lang w:val="pl-PL" w:eastAsia="zh-CN" w:bidi="hi-IN"/>
        </w:rPr>
      </w:pPr>
      <w:r>
        <w:rPr>
          <w:rFonts w:eastAsia="新宋体" w:cs="Liberation Mono" w:ascii="inherit" w:hAnsi="inherit"/>
          <w:b w:val="false"/>
          <w:i w:val="false"/>
          <w:caps w:val="false"/>
          <w:smallCaps w:val="false"/>
          <w:color w:val="202124"/>
          <w:spacing w:val="0"/>
          <w:kern w:val="2"/>
          <w:sz w:val="32"/>
          <w:szCs w:val="32"/>
          <w:lang w:val="pl-PL" w:eastAsia="zh-CN" w:bidi="hi-IN"/>
        </w:rPr>
        <w:drawing>
          <wp:anchor behindDoc="0" distT="0" distB="0" distL="0" distR="0" simplePos="0" locked="0" layoutInCell="0" allowOverlap="1" relativeHeight="5">
            <wp:simplePos x="0" y="0"/>
            <wp:positionH relativeFrom="column">
              <wp:posOffset>1051560</wp:posOffset>
            </wp:positionH>
            <wp:positionV relativeFrom="paragraph">
              <wp:posOffset>208915</wp:posOffset>
            </wp:positionV>
            <wp:extent cx="4328795" cy="3124835"/>
            <wp:effectExtent l="0" t="0" r="0" b="0"/>
            <wp:wrapSquare wrapText="largest"/>
            <wp:docPr id="1"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 descr=""/>
                    <pic:cNvPicPr>
                      <a:picLocks noChangeAspect="1" noChangeArrowheads="1"/>
                    </pic:cNvPicPr>
                  </pic:nvPicPr>
                  <pic:blipFill>
                    <a:blip r:embed="rId2"/>
                    <a:stretch>
                      <a:fillRect/>
                    </a:stretch>
                  </pic:blipFill>
                  <pic:spPr bwMode="auto">
                    <a:xfrm>
                      <a:off x="0" y="0"/>
                      <a:ext cx="4328795" cy="3124835"/>
                    </a:xfrm>
                    <a:prstGeom prst="rect">
                      <a:avLst/>
                    </a:prstGeom>
                  </pic:spPr>
                </pic:pic>
              </a:graphicData>
            </a:graphic>
          </wp:anchor>
        </w:drawing>
      </w:r>
    </w:p>
    <w:p>
      <w:pPr>
        <w:pStyle w:val="PreformattedText"/>
        <w:widowControl/>
        <w:shd w:val="clear" w:fill="F8F9FA"/>
        <w:bidi w:val="0"/>
        <w:spacing w:lineRule="atLeast" w:line="432" w:before="0" w:after="0"/>
        <w:ind w:left="0" w:right="0" w:hanging="0"/>
        <w:jc w:val="left"/>
        <w:rPr>
          <w:rFonts w:ascii="inherit" w:hAnsi="inherit" w:eastAsia="新宋体" w:cs="Liberation Mono"/>
          <w:b w:val="false"/>
          <w:b w:val="false"/>
          <w:i w:val="false"/>
          <w:i w:val="false"/>
          <w:caps w:val="false"/>
          <w:smallCaps w:val="false"/>
          <w:color w:val="202124"/>
          <w:spacing w:val="0"/>
          <w:kern w:val="2"/>
          <w:sz w:val="32"/>
          <w:szCs w:val="32"/>
          <w:lang w:val="pl-PL" w:eastAsia="zh-CN" w:bidi="hi-IN"/>
        </w:rPr>
      </w:pPr>
      <w:r>
        <w:rPr>
          <w:rFonts w:eastAsia="新宋体" w:cs="Liberation Mono" w:ascii="inherit" w:hAnsi="inherit"/>
          <w:b w:val="false"/>
          <w:i w:val="false"/>
          <w:caps w:val="false"/>
          <w:smallCaps w:val="false"/>
          <w:color w:val="202124"/>
          <w:spacing w:val="0"/>
          <w:kern w:val="2"/>
          <w:sz w:val="32"/>
          <w:szCs w:val="32"/>
          <w:lang w:val="pl-PL" w:eastAsia="zh-CN" w:bidi="hi-IN"/>
        </w:rPr>
      </w:r>
    </w:p>
    <w:p>
      <w:pPr>
        <w:pStyle w:val="PreformattedText"/>
        <w:widowControl/>
        <w:shd w:val="clear" w:fill="F8F9FA"/>
        <w:bidi w:val="0"/>
        <w:spacing w:lineRule="atLeast" w:line="432" w:before="0" w:after="0"/>
        <w:ind w:left="0" w:right="0" w:hanging="0"/>
        <w:jc w:val="left"/>
        <w:rPr>
          <w:rFonts w:ascii="inherit" w:hAnsi="inherit" w:eastAsia="新宋体" w:cs="Liberation Mono"/>
          <w:b w:val="false"/>
          <w:b w:val="false"/>
          <w:i w:val="false"/>
          <w:i w:val="false"/>
          <w:kern w:val="2"/>
          <w:sz w:val="32"/>
          <w:szCs w:val="32"/>
          <w:lang w:eastAsia="zh-CN" w:bidi="hi-IN"/>
        </w:rPr>
      </w:pPr>
      <w:r>
        <w:rPr>
          <w:rFonts w:eastAsia="新宋体" w:cs="Liberation Mono" w:ascii="inherit" w:hAnsi="inherit"/>
          <w:b w:val="false"/>
          <w:i w:val="false"/>
          <w:kern w:val="2"/>
          <w:sz w:val="32"/>
          <w:szCs w:val="32"/>
          <w:lang w:eastAsia="zh-CN" w:bidi="hi-IN"/>
        </w:rPr>
      </w:r>
    </w:p>
    <w:p>
      <w:pPr>
        <w:pStyle w:val="PreformattedText"/>
        <w:widowControl/>
        <w:shd w:val="clear" w:fill="F8F9FA"/>
        <w:bidi w:val="0"/>
        <w:spacing w:lineRule="atLeast" w:line="432" w:before="0" w:after="0"/>
        <w:ind w:left="0" w:right="0" w:hanging="0"/>
        <w:jc w:val="left"/>
        <w:rPr>
          <w:rFonts w:ascii="inherit" w:hAnsi="inherit" w:eastAsia="新宋体" w:cs="Liberation Mono"/>
          <w:b w:val="false"/>
          <w:b w:val="false"/>
          <w:i w:val="false"/>
          <w:i w:val="false"/>
          <w:kern w:val="2"/>
          <w:sz w:val="32"/>
          <w:szCs w:val="32"/>
          <w:lang w:eastAsia="zh-CN" w:bidi="hi-IN"/>
        </w:rPr>
      </w:pPr>
      <w:r>
        <w:rPr>
          <w:rFonts w:eastAsia="新宋体" w:cs="Liberation Mono" w:ascii="inherit" w:hAnsi="inherit"/>
          <w:b w:val="false"/>
          <w:i w:val="false"/>
          <w:kern w:val="2"/>
          <w:sz w:val="32"/>
          <w:szCs w:val="32"/>
          <w:lang w:eastAsia="zh-CN" w:bidi="hi-IN"/>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eastAsia="新宋体" w:cs="Liberation Mono" w:ascii="Arial" w:hAnsi="Arial"/>
          <w:b w:val="false"/>
          <w:i w:val="false"/>
          <w:caps w:val="false"/>
          <w:smallCaps w:val="false"/>
          <w:color w:val="202124"/>
          <w:spacing w:val="0"/>
          <w:kern w:val="2"/>
          <w:sz w:val="32"/>
          <w:szCs w:val="32"/>
          <w:lang w:val="pl-PL" w:eastAsia="zh-CN" w:bidi="hi-IN"/>
        </w:rPr>
        <w:t xml:space="preserve"> </w:t>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bookmarkStart w:id="8" w:name="tw-target-text20"/>
      <w:bookmarkEnd w:id="8"/>
      <w:r>
        <w:rPr>
          <w:rFonts w:eastAsia="新宋体" w:cs="Liberation Mono" w:ascii="Arial" w:hAnsi="Arial"/>
          <w:b w:val="false"/>
          <w:i w:val="false"/>
          <w:caps w:val="false"/>
          <w:smallCaps w:val="false"/>
          <w:color w:val="202124"/>
          <w:spacing w:val="0"/>
          <w:kern w:val="2"/>
          <w:sz w:val="32"/>
          <w:szCs w:val="32"/>
          <w:lang w:val="pl-PL" w:eastAsia="zh-CN" w:bidi="hi-IN"/>
        </w:rPr>
        <w:t>Naukowcy próbują skopiować Naturę, ponieważ istnieją organizmy takie jak nieśmiertelna meduza (The Immortal Jellyfish Turritopsis Dohrnii) (12). Organizmy te rosną, starzeją się jak wszystko inne, potem proces starzenia się zatrzymuje i organizm tych stworzeń odmładza się i po chwili starzeją się ponownie, więc teoretycznie organizmy te są nieśmiertelne lub są zjadane przez ich drapieżniki. Innym nieśmiertelnym stworzeniem jest Hydra, nieśmiertelny polip (ma tylko komórki macierzyste, nie ma normalnych komórek), więc nigdy nie umiera.</w:t>
      </w:r>
    </w:p>
    <w:p>
      <w:pPr>
        <w:pStyle w:val="PreformattedText"/>
        <w:widowControl/>
        <w:shd w:val="clear" w:fill="F8F9FA"/>
        <w:bidi w:val="0"/>
        <w:spacing w:lineRule="atLeast" w:line="432" w:before="0" w:after="0"/>
        <w:ind w:left="0" w:right="0" w:hanging="0"/>
        <w:jc w:val="left"/>
        <w:rPr>
          <w:rFonts w:ascii="Arial" w:hAnsi="Arial"/>
          <w:sz w:val="32"/>
          <w:szCs w:val="32"/>
        </w:rPr>
      </w:pPr>
      <w:bookmarkStart w:id="9" w:name="tw-target-text22"/>
      <w:bookmarkEnd w:id="9"/>
      <w:r>
        <w:rPr>
          <w:rFonts w:eastAsia="新宋体" w:cs="Liberation Mono" w:ascii="Arial" w:hAnsi="Arial"/>
          <w:b w:val="false"/>
          <w:i w:val="false"/>
          <w:caps w:val="false"/>
          <w:smallCaps w:val="false"/>
          <w:color w:val="202124"/>
          <w:spacing w:val="0"/>
          <w:kern w:val="2"/>
          <w:sz w:val="32"/>
          <w:szCs w:val="32"/>
          <w:lang w:val="pl-PL" w:eastAsia="zh-CN" w:bidi="hi-IN"/>
        </w:rPr>
        <w:t>Innym znanym gerontologiem jest dr David Sinclair (12), profesor na Wydziale Genetyki i współdyrektor Centrum Biologii Starzenia Paul F. Glenn w Harvard Medical School. Dr Sinclair zasugerował, że starzenie się jest chorobą – i że niedługo będziemy dysponować narzędziami do jej  remisji (umorzenia) – i wezwał do poświęcenia większej uwagi kwestiom społecznym, gospodarczym i politycznym. Więcej na ten temat poniżej.</w:t>
      </w:r>
    </w:p>
    <w:p>
      <w:pPr>
        <w:pStyle w:val="PreformattedText"/>
        <w:widowControl/>
        <w:shd w:val="clear" w:fill="F8F9FA"/>
        <w:bidi w:val="0"/>
        <w:spacing w:lineRule="atLeast" w:line="432" w:before="0" w:after="0"/>
        <w:ind w:left="0" w:right="0" w:hanging="0"/>
        <w:jc w:val="left"/>
        <w:rPr>
          <w:rFonts w:ascii="Arial" w:hAnsi="Arial"/>
          <w:sz w:val="32"/>
          <w:szCs w:val="32"/>
        </w:rPr>
      </w:pPr>
      <w:bookmarkStart w:id="10" w:name="tw-target-text23"/>
      <w:bookmarkEnd w:id="10"/>
      <w:r>
        <w:rPr>
          <w:rFonts w:eastAsia="新宋体" w:cs="Liberation Mono" w:ascii="Arial" w:hAnsi="Arial"/>
          <w:b w:val="false"/>
          <w:i w:val="false"/>
          <w:caps w:val="false"/>
          <w:smallCaps w:val="false"/>
          <w:color w:val="202124"/>
          <w:spacing w:val="0"/>
          <w:kern w:val="2"/>
          <w:sz w:val="32"/>
          <w:szCs w:val="32"/>
          <w:lang w:val="pl-PL" w:eastAsia="zh-CN" w:bidi="hi-IN"/>
        </w:rPr>
        <w:t>Naukowcy wciąż nie wiedzą, co tak naprawdę powoduje starzenie się. Może dzieje się tak dlatego, że komórki przestają się dzielić, telomery skracają się, kończą się komórki macierzyste, DNA ulegają uszkodzeniu i przestają się naprawiać, albo jest to kombinacja tych wszystkich procesów i wielu innych. A może to żaden z nich. Wszystkie powyższe przyczyny można analizować i im zapobiegać, aby żyć dłużej i eliminować lub leczyć objawy starzenia. Tak więc społeczność przeciwdziałająca starzeniu się używa wszelkich metod, dopóki cel nie zastanie osiągniety.</w:t>
      </w:r>
    </w:p>
    <w:p>
      <w:pPr>
        <w:pStyle w:val="PreformattedText"/>
        <w:widowControl/>
        <w:shd w:val="clear" w:fill="F8F9FA"/>
        <w:bidi w:val="0"/>
        <w:spacing w:lineRule="atLeast" w:line="432" w:before="0" w:after="0"/>
        <w:ind w:left="0" w:right="0" w:hanging="0"/>
        <w:jc w:val="left"/>
        <w:rPr>
          <w:rFonts w:ascii="Arial" w:hAnsi="Arial"/>
          <w:sz w:val="32"/>
          <w:szCs w:val="32"/>
        </w:rPr>
      </w:pPr>
      <w:r>
        <w:rPr>
          <w:rFonts w:ascii="Arial" w:hAnsi="Arial"/>
          <w:sz w:val="32"/>
          <w:szCs w:val="32"/>
        </w:rPr>
      </w:r>
    </w:p>
    <w:p>
      <w:pPr>
        <w:pStyle w:val="PreformattedText"/>
        <w:widowControl/>
        <w:shd w:val="clear" w:fill="F8F9FA"/>
        <w:bidi w:val="0"/>
        <w:spacing w:lineRule="atLeast" w:line="432" w:before="0" w:after="0"/>
        <w:ind w:left="0" w:right="0" w:hanging="0"/>
        <w:jc w:val="center"/>
        <w:rPr>
          <w:b/>
          <w:b/>
          <w:bCs/>
          <w:sz w:val="40"/>
          <w:szCs w:val="40"/>
        </w:rPr>
      </w:pPr>
      <w:r>
        <w:rPr>
          <w:rFonts w:eastAsia="新宋体" w:cs="Liberation Mono" w:ascii="Arial" w:hAnsi="Arial"/>
          <w:b/>
          <w:bCs/>
          <w:i w:val="false"/>
          <w:caps w:val="false"/>
          <w:smallCaps w:val="false"/>
          <w:color w:val="202124"/>
          <w:spacing w:val="0"/>
          <w:kern w:val="2"/>
          <w:sz w:val="40"/>
          <w:szCs w:val="40"/>
          <w:lang w:val="pl-PL" w:eastAsia="zh-CN" w:bidi="hi-IN"/>
        </w:rPr>
        <w:t>Teorie starzenia się, nanotech DNA</w:t>
      </w:r>
    </w:p>
    <w:p>
      <w:pPr>
        <w:pStyle w:val="PreformattedText"/>
        <w:widowControl/>
        <w:shd w:val="clear" w:fill="F8F9FA"/>
        <w:bidi w:val="0"/>
        <w:spacing w:lineRule="atLeast" w:line="432" w:before="0" w:after="0"/>
        <w:ind w:left="0" w:right="0" w:hanging="0"/>
        <w:jc w:val="left"/>
        <w:rPr>
          <w:rFonts w:ascii="Arial" w:hAnsi="Arial"/>
          <w:sz w:val="32"/>
          <w:szCs w:val="32"/>
        </w:rPr>
      </w:pPr>
      <w:r>
        <w:rPr>
          <w:rFonts w:ascii="Arial" w:hAnsi="Arial"/>
          <w:sz w:val="32"/>
          <w:szCs w:val="32"/>
        </w:rPr>
      </w:r>
    </w:p>
    <w:p>
      <w:pPr>
        <w:pStyle w:val="PreformattedText"/>
        <w:widowControl/>
        <w:shd w:val="clear" w:fill="F8F9FA"/>
        <w:bidi w:val="0"/>
        <w:spacing w:lineRule="atLeast" w:line="432" w:before="0" w:after="0"/>
        <w:ind w:left="0" w:right="0" w:hanging="0"/>
        <w:jc w:val="left"/>
        <w:rPr>
          <w:rFonts w:ascii="inherit" w:hAnsi="inherit" w:eastAsia="新宋体" w:cs="Liberation Mono"/>
          <w:b w:val="false"/>
          <w:b w:val="false"/>
          <w:i w:val="false"/>
          <w:i w:val="false"/>
          <w:caps w:val="false"/>
          <w:smallCaps w:val="false"/>
          <w:color w:val="202124"/>
          <w:spacing w:val="0"/>
          <w:kern w:val="2"/>
          <w:sz w:val="34"/>
          <w:szCs w:val="20"/>
          <w:lang w:val="pl-PL" w:eastAsia="zh-CN" w:bidi="hi-IN"/>
        </w:rPr>
      </w:pPr>
      <w:bookmarkStart w:id="11" w:name="tw-target-text24"/>
      <w:bookmarkEnd w:id="11"/>
      <w:r>
        <w:rPr>
          <w:rFonts w:eastAsia="新宋体" w:cs="Liberation Mono" w:ascii="Arial" w:hAnsi="Arial"/>
          <w:b w:val="false"/>
          <w:i w:val="false"/>
          <w:caps w:val="false"/>
          <w:smallCaps w:val="false"/>
          <w:color w:val="202124"/>
          <w:spacing w:val="0"/>
          <w:kern w:val="2"/>
          <w:sz w:val="32"/>
          <w:szCs w:val="32"/>
          <w:lang w:val="pl-PL" w:eastAsia="zh-CN" w:bidi="hi-IN"/>
        </w:rPr>
        <w:t>Jedną z najczęściej powtarzanych teorii starzenia się jest teoria uszkodzeń DNA (13), która sugeruje, że starzenie się jest konsekwencją nienaprawionej akumulacji naturalnie występujących uszkodzeń DNA (14). Uszkodzenie w tym kontekście jest zmianą w DNA o nieprawidłowej strukturze.</w:t>
      </w:r>
    </w:p>
    <w:p>
      <w:pPr>
        <w:pStyle w:val="PreformattedText"/>
        <w:widowControl/>
        <w:shd w:val="clear" w:fill="F8F9FA"/>
        <w:bidi w:val="0"/>
        <w:spacing w:lineRule="atLeast" w:line="432" w:before="0" w:after="0"/>
        <w:ind w:left="0" w:right="0" w:hanging="0"/>
        <w:jc w:val="left"/>
        <w:rPr>
          <w:rFonts w:ascii="Arial" w:hAnsi="Arial"/>
          <w:sz w:val="32"/>
          <w:szCs w:val="32"/>
        </w:rPr>
      </w:pPr>
      <w:r>
        <w:rPr>
          <w:rFonts w:ascii="Arial" w:hAnsi="Arial"/>
          <w:sz w:val="32"/>
          <w:szCs w:val="32"/>
        </w:rPr>
      </w:r>
    </w:p>
    <w:p>
      <w:pPr>
        <w:pStyle w:val="PreformattedText"/>
        <w:widowControl/>
        <w:shd w:val="clear" w:fill="F8F9FA"/>
        <w:bidi w:val="0"/>
        <w:spacing w:lineRule="atLeast" w:line="432" w:before="0" w:after="0"/>
        <w:ind w:left="0" w:right="0" w:hanging="0"/>
        <w:jc w:val="left"/>
        <w:rPr>
          <w:rFonts w:ascii="Arial" w:hAnsi="Arial"/>
          <w:sz w:val="32"/>
          <w:szCs w:val="32"/>
        </w:rPr>
      </w:pPr>
      <w:bookmarkStart w:id="12" w:name="tw-target-text25"/>
      <w:bookmarkEnd w:id="12"/>
      <w:r>
        <w:rPr>
          <w:rFonts w:eastAsia="新宋体" w:cs="Liberation Mono" w:ascii="Arial" w:hAnsi="Arial"/>
          <w:b w:val="false"/>
          <w:i w:val="false"/>
          <w:caps w:val="false"/>
          <w:smallCaps w:val="false"/>
          <w:color w:val="202124"/>
          <w:spacing w:val="0"/>
          <w:kern w:val="2"/>
          <w:sz w:val="32"/>
          <w:szCs w:val="32"/>
          <w:lang w:val="pl-PL" w:eastAsia="zh-CN" w:bidi="hi-IN"/>
        </w:rPr>
        <w:t>Naukowcy odkryli różnice genetyczne, które są powszechne w starszej grupie, która żyła ponad 105 lat. Najczęstszym jest gen STK17A, który odpowiada za sprawną naprawę DNA. Dzięki wysokiej aktywności tego genu pomaga w walce z rozwojem chorób takich jak nowotwory.</w:t>
      </w:r>
    </w:p>
    <w:p>
      <w:pPr>
        <w:pStyle w:val="PreformattedText"/>
        <w:widowControl/>
        <w:shd w:val="clear" w:fill="F8F9FA"/>
        <w:bidi w:val="0"/>
        <w:spacing w:lineRule="atLeast" w:line="432" w:before="0" w:after="0"/>
        <w:ind w:left="0" w:right="0" w:hanging="0"/>
        <w:jc w:val="left"/>
        <w:rPr>
          <w:rFonts w:ascii="inherit" w:hAnsi="inherit" w:eastAsia="新宋体" w:cs="Liberation Mono"/>
          <w:b w:val="false"/>
          <w:b w:val="false"/>
          <w:i w:val="false"/>
          <w:i w:val="false"/>
          <w:caps w:val="false"/>
          <w:smallCaps w:val="false"/>
          <w:color w:val="202124"/>
          <w:spacing w:val="0"/>
          <w:kern w:val="2"/>
          <w:sz w:val="34"/>
          <w:szCs w:val="20"/>
          <w:lang w:val="pl-PL" w:eastAsia="zh-CN" w:bidi="hi-IN"/>
        </w:rPr>
      </w:pPr>
      <w:r>
        <w:rPr>
          <w:rFonts w:eastAsia="新宋体" w:cs="Liberation Mono" w:ascii="inherit" w:hAnsi="inherit"/>
          <w:b w:val="false"/>
          <w:i w:val="false"/>
          <w:caps w:val="false"/>
          <w:smallCaps w:val="false"/>
          <w:color w:val="202124"/>
          <w:spacing w:val="0"/>
          <w:kern w:val="2"/>
          <w:sz w:val="34"/>
          <w:szCs w:val="20"/>
          <w:lang w:val="pl-PL" w:eastAsia="zh-CN" w:bidi="hi-IN"/>
        </w:rPr>
      </w:r>
    </w:p>
    <w:p>
      <w:pPr>
        <w:pStyle w:val="PreformattedText"/>
        <w:widowControl/>
        <w:shd w:val="clear" w:fill="F8F9FA"/>
        <w:bidi w:val="0"/>
        <w:spacing w:lineRule="atLeast" w:line="432" w:before="0" w:after="0"/>
        <w:ind w:left="0" w:right="0" w:hanging="0"/>
        <w:jc w:val="left"/>
        <w:rPr/>
      </w:pPr>
      <w:bookmarkStart w:id="13" w:name="tw-target-text26"/>
      <w:bookmarkEnd w:id="13"/>
      <w:r>
        <w:rPr>
          <w:rFonts w:eastAsia="新宋体" w:cs="Liberation Mono" w:ascii="Arial" w:hAnsi="Arial"/>
          <w:b w:val="false"/>
          <w:i w:val="false"/>
          <w:caps w:val="false"/>
          <w:smallCaps w:val="false"/>
          <w:color w:val="202124"/>
          <w:spacing w:val="0"/>
          <w:kern w:val="2"/>
          <w:sz w:val="32"/>
          <w:szCs w:val="32"/>
          <w:lang w:val="pl-PL" w:eastAsia="zh-CN" w:bidi="hi-IN"/>
        </w:rPr>
        <w:t>Popularna opinia głosi, że ingerencja w struktury DNA – NANOTECH DNA może zmienić WSZYSTKO, ale też może zwiększyć zachorowalność na raka, ponieważ organizm ludzki, nie znając nowych „specjalnych”, może popełniać błędy w podziałach komórkowych i tworzyć komórki rakowe. Dlatego istnieje silny opór na wszelkie GMO (Organizmy zModyfikowane Genetycznie), zwłaszcza jeśli chodzi o żywność. Są też inne aspekty. Firma Monsarto (15), największy truciciel i producent modyfikowanej żywności oraz insektycydów, sprzedawała indyjskim rolnikom zmodyfikowane ziarno o podwyższonej odporności na szkodniki. Zbiory były lepsze i rolnicy w następnym roku zwiększyli swoje plony, ale nic nie urosło, co doprowadziło do wielu bankructw i samobójstw. Okazało się, że część enzymu została w tym zbożu wyeliminowana i należy co roku kupować zboże do siewu z Monsarto, Te  które wyrosły, nie da się zregenerować, nadaje się tylko do spożycia.</w:t>
      </w:r>
    </w:p>
    <w:p>
      <w:pPr>
        <w:pStyle w:val="PreformattedText"/>
        <w:widowControl/>
        <w:shd w:val="clear" w:fill="F8F9FA"/>
        <w:bidi w:val="0"/>
        <w:spacing w:lineRule="atLeast" w:line="432" w:before="0" w:after="0"/>
        <w:ind w:left="0" w:right="0" w:hanging="0"/>
        <w:jc w:val="left"/>
        <w:rPr>
          <w:rFonts w:ascii="Arial" w:hAnsi="Arial" w:eastAsia="新宋体" w:cs="Liberation Mono"/>
          <w:b w:val="false"/>
          <w:b w:val="false"/>
          <w:i w:val="false"/>
          <w:i w:val="false"/>
          <w:caps w:val="false"/>
          <w:smallCaps w:val="false"/>
          <w:color w:val="202124"/>
          <w:spacing w:val="0"/>
          <w:kern w:val="2"/>
          <w:sz w:val="32"/>
          <w:szCs w:val="32"/>
          <w:lang w:val="pl-PL" w:eastAsia="zh-CN" w:bidi="hi-IN"/>
        </w:rPr>
      </w:pPr>
      <w:r>
        <w:rPr>
          <w:rFonts w:eastAsia="新宋体" w:cs="Liberation Mono" w:ascii="Arial" w:hAnsi="Arial"/>
          <w:b w:val="false"/>
          <w:i w:val="false"/>
          <w:caps w:val="false"/>
          <w:smallCaps w:val="false"/>
          <w:color w:val="202124"/>
          <w:spacing w:val="0"/>
          <w:kern w:val="2"/>
          <w:sz w:val="32"/>
          <w:szCs w:val="32"/>
          <w:lang w:val="pl-PL" w:eastAsia="zh-CN" w:bidi="hi-IN"/>
        </w:rPr>
      </w:r>
    </w:p>
    <w:p>
      <w:pPr>
        <w:pStyle w:val="PreformattedText"/>
        <w:widowControl/>
        <w:shd w:val="clear" w:fill="F8F9FA"/>
        <w:bidi w:val="0"/>
        <w:spacing w:lineRule="atLeast" w:line="432" w:before="0" w:after="0"/>
        <w:ind w:left="0" w:right="0" w:hanging="0"/>
        <w:jc w:val="center"/>
        <w:rPr>
          <w:rFonts w:ascii="Arial" w:hAnsi="Arial" w:eastAsia="新宋体" w:cs="Liberation Mono"/>
          <w:b/>
          <w:b/>
          <w:bCs/>
          <w:i w:val="false"/>
          <w:i w:val="false"/>
          <w:caps w:val="false"/>
          <w:smallCaps w:val="false"/>
          <w:color w:val="202124"/>
          <w:spacing w:val="0"/>
          <w:kern w:val="2"/>
          <w:sz w:val="40"/>
          <w:szCs w:val="40"/>
          <w:lang w:val="pl-PL" w:eastAsia="zh-CN" w:bidi="hi-IN"/>
        </w:rPr>
      </w:pPr>
      <w:r>
        <w:rPr>
          <w:rFonts w:eastAsia="新宋体" w:cs="Liberation Mono" w:ascii="Arial" w:hAnsi="Arial"/>
          <w:b/>
          <w:bCs/>
          <w:i w:val="false"/>
          <w:caps w:val="false"/>
          <w:smallCaps w:val="false"/>
          <w:color w:val="202124"/>
          <w:spacing w:val="0"/>
          <w:kern w:val="2"/>
          <w:sz w:val="40"/>
          <w:szCs w:val="40"/>
          <w:lang w:val="pl-PL" w:eastAsia="zh-CN" w:bidi="hi-IN"/>
        </w:rPr>
        <w:t xml:space="preserve">Ingerencje naukowców w DNA </w:t>
      </w:r>
    </w:p>
    <w:p>
      <w:pPr>
        <w:pStyle w:val="PreformattedText"/>
        <w:widowControl/>
        <w:shd w:val="clear" w:fill="F8F9FA"/>
        <w:bidi w:val="0"/>
        <w:spacing w:lineRule="atLeast" w:line="432" w:before="0" w:after="0"/>
        <w:ind w:left="0" w:right="0" w:hanging="0"/>
        <w:jc w:val="left"/>
        <w:rPr>
          <w:rFonts w:ascii="Arial" w:hAnsi="Arial" w:eastAsia="新宋体" w:cs="Liberation Mono"/>
          <w:b w:val="false"/>
          <w:b w:val="false"/>
          <w:i w:val="false"/>
          <w:i w:val="false"/>
          <w:caps w:val="false"/>
          <w:smallCaps w:val="false"/>
          <w:color w:val="202124"/>
          <w:spacing w:val="0"/>
          <w:kern w:val="2"/>
          <w:sz w:val="32"/>
          <w:szCs w:val="32"/>
          <w:lang w:val="pl-PL" w:eastAsia="zh-CN" w:bidi="hi-IN"/>
        </w:rPr>
      </w:pPr>
      <w:r>
        <w:rPr>
          <w:rFonts w:eastAsia="新宋体" w:cs="Liberation Mono" w:ascii="Arial" w:hAnsi="Arial"/>
          <w:b w:val="false"/>
          <w:i w:val="false"/>
          <w:caps w:val="false"/>
          <w:smallCaps w:val="false"/>
          <w:color w:val="202124"/>
          <w:spacing w:val="0"/>
          <w:kern w:val="2"/>
          <w:sz w:val="32"/>
          <w:szCs w:val="32"/>
          <w:lang w:val="pl-PL" w:eastAsia="zh-CN" w:bidi="hi-IN"/>
        </w:rPr>
      </w:r>
    </w:p>
    <w:p>
      <w:pPr>
        <w:pStyle w:val="PreformattedText"/>
        <w:widowControl/>
        <w:shd w:val="clear" w:fill="F8F9FA"/>
        <w:bidi w:val="0"/>
        <w:spacing w:lineRule="atLeast" w:line="432" w:before="0" w:after="0"/>
        <w:ind w:left="0" w:right="0" w:hanging="0"/>
        <w:jc w:val="left"/>
        <w:rPr/>
      </w:pPr>
      <w:bookmarkStart w:id="14" w:name="tw-target-text27"/>
      <w:bookmarkEnd w:id="14"/>
      <w:r>
        <w:rPr>
          <w:rFonts w:eastAsia="新宋体" w:cs="Liberation Mono" w:ascii="Arial" w:hAnsi="Arial"/>
          <w:b w:val="false"/>
          <w:i w:val="false"/>
          <w:caps w:val="false"/>
          <w:smallCaps w:val="false"/>
          <w:color w:val="202124"/>
          <w:spacing w:val="0"/>
          <w:kern w:val="2"/>
          <w:sz w:val="32"/>
          <w:szCs w:val="32"/>
          <w:lang w:val="pl-PL" w:eastAsia="zh-CN" w:bidi="hi-IN"/>
        </w:rPr>
        <w:t xml:space="preserve">Istnieje teoria, że u zarania ludzkości człowiek mógł być również zmodyfikowany genetycznie. Nasze obecne DNA to pojedyncza „drabinka” genów. Teoria ta zakłada, że dawno temu był to splot sześciu drabinek. Człowiek mógł żyć bardzo długo (Noah miał 600 lat, kiedy zbudował swoją arkę), a także posiadać zdolności nadprzyrodzone i parapsychologiczne. Niestety w chwili obecnej nie mogę znaleźć źródła i zdjęć na ten temat, może zostały one usunięte z internetu? </w:t>
      </w:r>
      <w:bookmarkStart w:id="15" w:name="tw-target-text28"/>
      <w:bookmarkEnd w:id="15"/>
      <w:r>
        <w:rPr>
          <w:rFonts w:eastAsia="新宋体" w:cs="Liberation Mono" w:ascii="Arial" w:hAnsi="Arial"/>
          <w:b w:val="false"/>
          <w:i w:val="false"/>
          <w:caps w:val="false"/>
          <w:smallCaps w:val="false"/>
          <w:color w:val="202124"/>
          <w:spacing w:val="0"/>
          <w:kern w:val="2"/>
          <w:sz w:val="32"/>
          <w:szCs w:val="32"/>
          <w:lang w:val="pl-PL" w:eastAsia="zh-CN" w:bidi="hi-IN"/>
        </w:rPr>
        <w:t>Prowadzone są w tym celu badania, tzw. replikacja DNA (16) to dopiero początek.</w:t>
      </w:r>
    </w:p>
    <w:p>
      <w:pPr>
        <w:pStyle w:val="PreformattedText"/>
        <w:widowControl/>
        <w:shd w:val="clear" w:fill="F8F9FA"/>
        <w:bidi w:val="0"/>
        <w:spacing w:lineRule="atLeast" w:line="432" w:before="0" w:after="0"/>
        <w:ind w:left="0" w:right="0" w:hanging="0"/>
        <w:jc w:val="left"/>
        <w:rPr>
          <w:rFonts w:ascii="Arial" w:hAnsi="Arial" w:eastAsia="新宋体" w:cs="Liberation Mono"/>
          <w:b w:val="false"/>
          <w:b w:val="false"/>
          <w:i w:val="false"/>
          <w:i w:val="false"/>
          <w:caps w:val="false"/>
          <w:smallCaps w:val="false"/>
          <w:color w:val="202124"/>
          <w:spacing w:val="0"/>
          <w:kern w:val="2"/>
          <w:sz w:val="32"/>
          <w:szCs w:val="32"/>
          <w:lang w:val="pl-PL" w:eastAsia="zh-CN" w:bidi="hi-IN"/>
        </w:rPr>
      </w:pPr>
      <w:r>
        <w:rPr>
          <w:rFonts w:eastAsia="新宋体" w:cs="Liberation Mono" w:ascii="Arial" w:hAnsi="Arial"/>
          <w:b w:val="false"/>
          <w:i w:val="false"/>
          <w:caps w:val="false"/>
          <w:smallCaps w:val="false"/>
          <w:color w:val="202124"/>
          <w:spacing w:val="0"/>
          <w:kern w:val="2"/>
          <w:sz w:val="32"/>
          <w:szCs w:val="32"/>
          <w:lang w:val="pl-PL" w:eastAsia="zh-CN" w:bidi="hi-IN"/>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984240" cy="284289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5984240" cy="2842895"/>
                    </a:xfrm>
                    <a:prstGeom prst="rect">
                      <a:avLst/>
                    </a:prstGeom>
                  </pic:spPr>
                </pic:pic>
              </a:graphicData>
            </a:graphic>
          </wp:anchor>
        </w:drawing>
      </w:r>
    </w:p>
    <w:p>
      <w:pPr>
        <w:pStyle w:val="PreformattedText"/>
        <w:widowControl/>
        <w:shd w:val="clear" w:fill="F8F9FA"/>
        <w:bidi w:val="0"/>
        <w:spacing w:lineRule="atLeast" w:line="432" w:before="0" w:after="0"/>
        <w:ind w:left="0" w:right="0" w:hanging="0"/>
        <w:jc w:val="left"/>
        <w:rPr>
          <w:rFonts w:ascii="Arial" w:hAnsi="Arial"/>
          <w:sz w:val="32"/>
          <w:szCs w:val="32"/>
        </w:rPr>
      </w:pPr>
      <w:r>
        <w:rPr>
          <w:rFonts w:ascii="Arial" w:hAnsi="Arial"/>
          <w:b w:val="false"/>
          <w:i w:val="false"/>
          <w:caps w:val="false"/>
          <w:smallCaps w:val="false"/>
          <w:color w:val="202124"/>
          <w:spacing w:val="0"/>
          <w:sz w:val="32"/>
          <w:szCs w:val="32"/>
          <w:lang w:val="pl-PL"/>
        </w:rPr>
        <w:t xml:space="preserve">Nanotechnika DNA to </w:t>
      </w:r>
      <w:bookmarkStart w:id="16" w:name="tw-target-text30"/>
      <w:bookmarkEnd w:id="16"/>
      <w:r>
        <w:rPr>
          <w:rFonts w:ascii="Arial" w:hAnsi="Arial"/>
          <w:b w:val="false"/>
          <w:i w:val="false"/>
          <w:caps w:val="false"/>
          <w:smallCaps w:val="false"/>
          <w:color w:val="202124"/>
          <w:spacing w:val="0"/>
          <w:sz w:val="32"/>
          <w:szCs w:val="32"/>
          <w:lang w:val="pl-PL"/>
        </w:rPr>
        <w:t xml:space="preserve">przyszłość. </w:t>
      </w:r>
      <w:r>
        <w:rPr>
          <w:rFonts w:ascii="Arial" w:hAnsi="Arial"/>
          <w:sz w:val="32"/>
          <w:szCs w:val="32"/>
          <w:lang w:val="pl-PL"/>
        </w:rPr>
        <w:t>Inne badania, prowadzone od lat to stymulacja EEG falami gamma (38-200 Hz) - poprawia naszą  pamięć (17) i może pośrednio przedłużyć nasze życie.</w:t>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drawing>
          <wp:anchor behindDoc="0" distT="0" distB="0" distL="0" distR="0" simplePos="0" locked="0" layoutInCell="0" allowOverlap="1" relativeHeight="3">
            <wp:simplePos x="0" y="0"/>
            <wp:positionH relativeFrom="column">
              <wp:posOffset>2214880</wp:posOffset>
            </wp:positionH>
            <wp:positionV relativeFrom="paragraph">
              <wp:posOffset>119380</wp:posOffset>
            </wp:positionV>
            <wp:extent cx="2923540" cy="4129405"/>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2923540" cy="4129405"/>
                    </a:xfrm>
                    <a:prstGeom prst="rect">
                      <a:avLst/>
                    </a:prstGeom>
                  </pic:spPr>
                </pic:pic>
              </a:graphicData>
            </a:graphic>
          </wp:anchor>
        </w:drawing>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inherit" w:hAnsi="inherit"/>
          <w:b w:val="false"/>
          <w:b w:val="false"/>
          <w:i w:val="false"/>
          <w:i w:val="false"/>
          <w:caps w:val="false"/>
          <w:smallCaps w:val="false"/>
          <w:color w:val="202124"/>
          <w:spacing w:val="0"/>
          <w:sz w:val="34"/>
          <w:lang w:val="pl-PL"/>
        </w:rPr>
      </w:pPr>
      <w:r>
        <w:rPr>
          <w:rFonts w:ascii="inherit" w:hAnsi="inherit"/>
          <w:b w:val="false"/>
          <w:i w:val="false"/>
          <w:caps w:val="false"/>
          <w:smallCaps w:val="false"/>
          <w:color w:val="202124"/>
          <w:spacing w:val="0"/>
          <w:sz w:val="34"/>
          <w:lang w:val="pl-PL"/>
        </w:rPr>
      </w:r>
    </w:p>
    <w:p>
      <w:pPr>
        <w:pStyle w:val="PreformattedText"/>
        <w:widowControl/>
        <w:shd w:val="clear" w:fill="F8F9FA"/>
        <w:bidi w:val="0"/>
        <w:spacing w:lineRule="atLeast" w:line="432" w:before="0" w:after="0"/>
        <w:ind w:left="0" w:right="0" w:hanging="0"/>
        <w:jc w:val="left"/>
        <w:rPr>
          <w:rFonts w:ascii="inherit" w:hAnsi="inherit"/>
          <w:b w:val="false"/>
          <w:b w:val="false"/>
          <w:i w:val="false"/>
          <w:i w:val="false"/>
          <w:caps w:val="false"/>
          <w:smallCaps w:val="false"/>
          <w:color w:val="202124"/>
          <w:spacing w:val="0"/>
          <w:sz w:val="34"/>
          <w:lang w:val="pl-PL"/>
        </w:rPr>
      </w:pPr>
      <w:r>
        <w:rPr>
          <w:rFonts w:ascii="inherit" w:hAnsi="inherit"/>
          <w:b w:val="false"/>
          <w:i w:val="false"/>
          <w:caps w:val="false"/>
          <w:smallCaps w:val="false"/>
          <w:color w:val="202124"/>
          <w:spacing w:val="0"/>
          <w:sz w:val="34"/>
          <w:lang w:val="pl-PL"/>
        </w:rPr>
      </w:r>
    </w:p>
    <w:p>
      <w:pPr>
        <w:pStyle w:val="PreformattedText"/>
        <w:widowControl/>
        <w:shd w:val="clear" w:fill="F8F9FA"/>
        <w:bidi w:val="0"/>
        <w:spacing w:lineRule="atLeast" w:line="432" w:before="0" w:after="0"/>
        <w:ind w:left="0" w:right="0" w:hanging="0"/>
        <w:jc w:val="left"/>
        <w:rPr>
          <w:rFonts w:ascii="inherit" w:hAnsi="inherit"/>
          <w:b w:val="false"/>
          <w:b w:val="false"/>
          <w:i w:val="false"/>
          <w:i w:val="false"/>
          <w:caps w:val="false"/>
          <w:smallCaps w:val="false"/>
          <w:color w:val="202124"/>
          <w:spacing w:val="0"/>
          <w:sz w:val="34"/>
          <w:lang w:val="pl-PL"/>
        </w:rPr>
      </w:pPr>
      <w:r>
        <w:rPr>
          <w:rFonts w:ascii="inherit" w:hAnsi="inherit"/>
          <w:b w:val="false"/>
          <w:i w:val="false"/>
          <w:caps w:val="false"/>
          <w:smallCaps w:val="false"/>
          <w:color w:val="202124"/>
          <w:spacing w:val="0"/>
          <w:sz w:val="34"/>
          <w:lang w:val="pl-PL"/>
        </w:rPr>
      </w:r>
    </w:p>
    <w:p>
      <w:pPr>
        <w:pStyle w:val="PreformattedText"/>
        <w:widowControl/>
        <w:shd w:val="clear" w:fill="F8F9FA"/>
        <w:bidi w:val="0"/>
        <w:spacing w:lineRule="atLeast" w:line="432" w:before="0" w:after="0"/>
        <w:ind w:left="0" w:right="0" w:hanging="0"/>
        <w:jc w:val="left"/>
        <w:rPr>
          <w:rFonts w:ascii="inherit" w:hAnsi="inherit"/>
          <w:b w:val="false"/>
          <w:b w:val="false"/>
          <w:i w:val="false"/>
          <w:i w:val="false"/>
          <w:caps w:val="false"/>
          <w:smallCaps w:val="false"/>
          <w:color w:val="202124"/>
          <w:spacing w:val="0"/>
          <w:sz w:val="34"/>
          <w:lang w:val="pl-PL"/>
        </w:rPr>
      </w:pPr>
      <w:r>
        <w:rPr>
          <w:rFonts w:ascii="inherit" w:hAnsi="inherit"/>
          <w:b w:val="false"/>
          <w:i w:val="false"/>
          <w:caps w:val="false"/>
          <w:smallCaps w:val="false"/>
          <w:color w:val="202124"/>
          <w:spacing w:val="0"/>
          <w:sz w:val="34"/>
          <w:lang w:val="pl-PL"/>
        </w:rPr>
      </w:r>
    </w:p>
    <w:p>
      <w:pPr>
        <w:pStyle w:val="PreformattedText"/>
        <w:widowControl/>
        <w:shd w:val="clear" w:fill="F8F9FA"/>
        <w:bidi w:val="0"/>
        <w:spacing w:lineRule="atLeast" w:line="432" w:before="0" w:after="0"/>
        <w:ind w:left="0" w:right="0" w:hanging="0"/>
        <w:jc w:val="left"/>
        <w:rPr>
          <w:rFonts w:ascii="inherit" w:hAnsi="inherit"/>
          <w:b w:val="false"/>
          <w:b w:val="false"/>
          <w:i w:val="false"/>
          <w:i w:val="false"/>
          <w:caps w:val="false"/>
          <w:smallCaps w:val="false"/>
          <w:color w:val="202124"/>
          <w:spacing w:val="0"/>
          <w:sz w:val="34"/>
          <w:lang w:val="pl-PL"/>
        </w:rPr>
      </w:pPr>
      <w:r>
        <w:rPr>
          <w:rFonts w:ascii="inherit" w:hAnsi="inherit"/>
          <w:b w:val="false"/>
          <w:i w:val="false"/>
          <w:caps w:val="false"/>
          <w:smallCaps w:val="false"/>
          <w:color w:val="202124"/>
          <w:spacing w:val="0"/>
          <w:sz w:val="34"/>
          <w:lang w:val="pl-PL"/>
        </w:rPr>
      </w:r>
    </w:p>
    <w:p>
      <w:pPr>
        <w:pStyle w:val="PreformattedText"/>
        <w:widowControl/>
        <w:shd w:val="clear" w:fill="F8F9FA"/>
        <w:bidi w:val="0"/>
        <w:spacing w:lineRule="atLeast" w:line="432" w:before="0" w:after="0"/>
        <w:ind w:left="0" w:right="0" w:hanging="0"/>
        <w:jc w:val="left"/>
        <w:rPr>
          <w:rFonts w:ascii="inherit" w:hAnsi="inherit"/>
          <w:b w:val="false"/>
          <w:b w:val="false"/>
          <w:i w:val="false"/>
          <w:i w:val="false"/>
          <w:caps w:val="false"/>
          <w:smallCaps w:val="false"/>
          <w:color w:val="202124"/>
          <w:spacing w:val="0"/>
          <w:sz w:val="34"/>
          <w:lang w:val="pl-PL"/>
        </w:rPr>
      </w:pPr>
      <w:r>
        <w:rPr>
          <w:rFonts w:ascii="inherit" w:hAnsi="inherit"/>
          <w:b w:val="false"/>
          <w:i w:val="false"/>
          <w:caps w:val="false"/>
          <w:smallCaps w:val="false"/>
          <w:color w:val="202124"/>
          <w:spacing w:val="0"/>
          <w:sz w:val="34"/>
          <w:lang w:val="pl-PL"/>
        </w:rPr>
      </w:r>
    </w:p>
    <w:p>
      <w:pPr>
        <w:pStyle w:val="PreformattedText"/>
        <w:widowControl/>
        <w:shd w:val="clear" w:fill="F8F9FA"/>
        <w:bidi w:val="0"/>
        <w:spacing w:lineRule="atLeast" w:line="432" w:before="0" w:after="0"/>
        <w:ind w:left="0" w:right="0" w:hanging="0"/>
        <w:jc w:val="left"/>
        <w:rPr>
          <w:rStyle w:val="InternetLink"/>
          <w:rFonts w:ascii="Arial" w:hAnsi="Arial" w:eastAsia="新宋体" w:cs="Liberation Mono"/>
          <w:b w:val="false"/>
          <w:b w:val="false"/>
          <w:bCs w:val="false"/>
          <w:i w:val="false"/>
          <w:i w:val="false"/>
          <w:caps w:val="false"/>
          <w:smallCaps w:val="false"/>
          <w:color w:val="202124"/>
          <w:spacing w:val="0"/>
          <w:kern w:val="2"/>
          <w:sz w:val="32"/>
          <w:szCs w:val="32"/>
          <w:u w:val="none"/>
          <w:lang w:val="pl-PL"/>
        </w:rPr>
      </w:pPr>
      <w:r>
        <w:rPr>
          <w:rFonts w:eastAsia="新宋体" w:cs="Liberation Mono" w:ascii="Arial" w:hAnsi="Arial"/>
          <w:b w:val="false"/>
          <w:bCs w:val="false"/>
          <w:i w:val="false"/>
          <w:caps w:val="false"/>
          <w:smallCaps w:val="false"/>
          <w:color w:val="202124"/>
          <w:spacing w:val="0"/>
          <w:kern w:val="2"/>
          <w:sz w:val="32"/>
          <w:szCs w:val="32"/>
          <w:u w:val="none"/>
          <w:lang w:val="pl-PL"/>
        </w:rPr>
      </w:r>
    </w:p>
    <w:p>
      <w:pPr>
        <w:pStyle w:val="PreformattedText"/>
        <w:widowControl/>
        <w:shd w:val="clear" w:fill="F8F9FA"/>
        <w:bidi w:val="0"/>
        <w:spacing w:lineRule="atLeast" w:line="432" w:before="0" w:after="0"/>
        <w:ind w:left="0" w:right="0" w:hanging="0"/>
        <w:jc w:val="left"/>
        <w:rPr>
          <w:rStyle w:val="InternetLink"/>
          <w:rFonts w:ascii="Arial" w:hAnsi="Arial" w:eastAsia="新宋体" w:cs="Liberation Mono"/>
          <w:b w:val="false"/>
          <w:b w:val="false"/>
          <w:bCs w:val="false"/>
          <w:i w:val="false"/>
          <w:i w:val="false"/>
          <w:caps w:val="false"/>
          <w:smallCaps w:val="false"/>
          <w:color w:val="202124"/>
          <w:spacing w:val="0"/>
          <w:kern w:val="2"/>
          <w:sz w:val="32"/>
          <w:szCs w:val="32"/>
          <w:u w:val="none"/>
          <w:lang w:val="pl-PL"/>
        </w:rPr>
      </w:pPr>
      <w:r>
        <w:rPr>
          <w:rFonts w:eastAsia="新宋体" w:cs="Liberation Mono" w:ascii="Arial" w:hAnsi="Arial"/>
          <w:b w:val="false"/>
          <w:bCs w:val="false"/>
          <w:i w:val="false"/>
          <w:caps w:val="false"/>
          <w:smallCaps w:val="false"/>
          <w:color w:val="202124"/>
          <w:spacing w:val="0"/>
          <w:kern w:val="2"/>
          <w:sz w:val="32"/>
          <w:szCs w:val="32"/>
          <w:u w:val="none"/>
          <w:lang w:val="pl-PL"/>
        </w:rPr>
      </w:r>
    </w:p>
    <w:p>
      <w:pPr>
        <w:pStyle w:val="PreformattedText"/>
        <w:widowControl/>
        <w:shd w:val="clear" w:fill="F8F9FA"/>
        <w:bidi w:val="0"/>
        <w:spacing w:lineRule="atLeast" w:line="432" w:before="0" w:after="0"/>
        <w:ind w:left="0" w:right="0" w:hanging="0"/>
        <w:jc w:val="left"/>
        <w:rPr>
          <w:rStyle w:val="InternetLink"/>
          <w:rFonts w:ascii="Arial" w:hAnsi="Arial" w:eastAsia="新宋体" w:cs="Liberation Mono"/>
          <w:b w:val="false"/>
          <w:b w:val="false"/>
          <w:bCs w:val="false"/>
          <w:i w:val="false"/>
          <w:i w:val="false"/>
          <w:caps w:val="false"/>
          <w:smallCaps w:val="false"/>
          <w:color w:val="202124"/>
          <w:spacing w:val="0"/>
          <w:kern w:val="2"/>
          <w:sz w:val="32"/>
          <w:szCs w:val="32"/>
          <w:u w:val="none"/>
          <w:lang w:val="pl-PL"/>
        </w:rPr>
      </w:pPr>
      <w:r>
        <w:rPr>
          <w:rFonts w:eastAsia="新宋体" w:cs="Liberation Mono" w:ascii="Arial" w:hAnsi="Arial"/>
          <w:b w:val="false"/>
          <w:bCs w:val="false"/>
          <w:i w:val="false"/>
          <w:caps w:val="false"/>
          <w:smallCaps w:val="false"/>
          <w:color w:val="202124"/>
          <w:spacing w:val="0"/>
          <w:kern w:val="2"/>
          <w:sz w:val="32"/>
          <w:szCs w:val="32"/>
          <w:u w:val="none"/>
          <w:lang w:val="pl-PL"/>
        </w:rPr>
      </w:r>
    </w:p>
    <w:p>
      <w:pPr>
        <w:pStyle w:val="PreformattedText"/>
        <w:widowControl/>
        <w:shd w:val="clear" w:fill="F8F9FA"/>
        <w:bidi w:val="0"/>
        <w:spacing w:lineRule="atLeast" w:line="432" w:before="0" w:after="0"/>
        <w:ind w:left="0" w:right="0" w:hanging="0"/>
        <w:jc w:val="left"/>
        <w:rPr>
          <w:rStyle w:val="InternetLink"/>
          <w:rFonts w:ascii="Arial" w:hAnsi="Arial" w:eastAsia="新宋体" w:cs="Liberation Mono"/>
          <w:b w:val="false"/>
          <w:b w:val="false"/>
          <w:bCs w:val="false"/>
          <w:i w:val="false"/>
          <w:i w:val="false"/>
          <w:caps w:val="false"/>
          <w:smallCaps w:val="false"/>
          <w:color w:val="202124"/>
          <w:spacing w:val="0"/>
          <w:kern w:val="2"/>
          <w:sz w:val="32"/>
          <w:szCs w:val="32"/>
          <w:u w:val="none"/>
          <w:lang w:val="pl-PL"/>
        </w:rPr>
      </w:pPr>
      <w:r>
        <w:rPr>
          <w:rFonts w:eastAsia="新宋体" w:cs="Liberation Mono" w:ascii="Arial" w:hAnsi="Arial"/>
          <w:b w:val="false"/>
          <w:bCs w:val="false"/>
          <w:i w:val="false"/>
          <w:caps w:val="false"/>
          <w:smallCaps w:val="false"/>
          <w:color w:val="202124"/>
          <w:spacing w:val="0"/>
          <w:kern w:val="2"/>
          <w:sz w:val="32"/>
          <w:szCs w:val="32"/>
          <w:u w:val="none"/>
          <w:lang w:val="pl-PL"/>
        </w:rPr>
      </w:r>
    </w:p>
    <w:p>
      <w:pPr>
        <w:pStyle w:val="PreformattedText"/>
        <w:widowControl/>
        <w:shd w:val="clear" w:fill="F8F9FA"/>
        <w:bidi w:val="0"/>
        <w:spacing w:lineRule="atLeast" w:line="432" w:before="0" w:after="0"/>
        <w:ind w:left="0" w:right="0" w:hanging="0"/>
        <w:jc w:val="left"/>
        <w:rPr>
          <w:rStyle w:val="InternetLink"/>
          <w:rFonts w:ascii="Arial" w:hAnsi="Arial" w:eastAsia="新宋体" w:cs="Liberation Mono"/>
          <w:b w:val="false"/>
          <w:b w:val="false"/>
          <w:bCs w:val="false"/>
          <w:i w:val="false"/>
          <w:i w:val="false"/>
          <w:caps w:val="false"/>
          <w:smallCaps w:val="false"/>
          <w:color w:val="202124"/>
          <w:spacing w:val="0"/>
          <w:kern w:val="2"/>
          <w:sz w:val="32"/>
          <w:szCs w:val="32"/>
          <w:u w:val="none"/>
          <w:lang w:val="pl-PL"/>
        </w:rPr>
      </w:pPr>
      <w:r>
        <w:rPr>
          <w:rFonts w:eastAsia="新宋体" w:cs="Liberation Mono" w:ascii="Arial" w:hAnsi="Arial"/>
          <w:b w:val="false"/>
          <w:bCs w:val="false"/>
          <w:i w:val="false"/>
          <w:caps w:val="false"/>
          <w:smallCaps w:val="false"/>
          <w:color w:val="202124"/>
          <w:spacing w:val="0"/>
          <w:kern w:val="2"/>
          <w:sz w:val="32"/>
          <w:szCs w:val="32"/>
          <w:u w:val="none"/>
          <w:lang w:val="pl-PL"/>
        </w:rPr>
      </w:r>
    </w:p>
    <w:p>
      <w:pPr>
        <w:pStyle w:val="PreformattedText"/>
        <w:widowControl/>
        <w:shd w:val="clear" w:fill="F8F9FA"/>
        <w:bidi w:val="0"/>
        <w:spacing w:lineRule="atLeast" w:line="432" w:before="0" w:after="0"/>
        <w:ind w:left="0" w:right="0" w:hanging="0"/>
        <w:jc w:val="left"/>
        <w:rPr>
          <w:rStyle w:val="InternetLink"/>
          <w:rFonts w:ascii="Arial" w:hAnsi="Arial" w:eastAsia="新宋体" w:cs="Liberation Mono"/>
          <w:b w:val="false"/>
          <w:b w:val="false"/>
          <w:bCs w:val="false"/>
          <w:i w:val="false"/>
          <w:i w:val="false"/>
          <w:caps w:val="false"/>
          <w:smallCaps w:val="false"/>
          <w:color w:val="202124"/>
          <w:spacing w:val="0"/>
          <w:kern w:val="2"/>
          <w:sz w:val="32"/>
          <w:szCs w:val="32"/>
          <w:u w:val="none"/>
          <w:lang w:val="pl-PL"/>
        </w:rPr>
      </w:pPr>
      <w:r>
        <w:rPr>
          <w:rFonts w:eastAsia="新宋体" w:cs="Liberation Mono" w:ascii="Arial" w:hAnsi="Arial"/>
          <w:b w:val="false"/>
          <w:bCs w:val="false"/>
          <w:i w:val="false"/>
          <w:caps w:val="false"/>
          <w:smallCaps w:val="false"/>
          <w:color w:val="202124"/>
          <w:spacing w:val="0"/>
          <w:kern w:val="2"/>
          <w:sz w:val="32"/>
          <w:szCs w:val="32"/>
          <w:u w:val="none"/>
          <w:lang w:val="pl-PL"/>
        </w:rPr>
      </w:r>
    </w:p>
    <w:p>
      <w:pPr>
        <w:pStyle w:val="PreformattedText"/>
        <w:widowControl/>
        <w:shd w:val="clear" w:fill="F8F9FA"/>
        <w:bidi w:val="0"/>
        <w:spacing w:lineRule="atLeast" w:line="432" w:before="0" w:after="0"/>
        <w:ind w:left="0" w:right="0" w:hanging="0"/>
        <w:jc w:val="left"/>
        <w:rPr>
          <w:rStyle w:val="InternetLink"/>
          <w:rFonts w:ascii="Arial" w:hAnsi="Arial" w:eastAsia="新宋体" w:cs="Liberation Mono"/>
          <w:b w:val="false"/>
          <w:b w:val="false"/>
          <w:bCs w:val="false"/>
          <w:i w:val="false"/>
          <w:i w:val="false"/>
          <w:caps w:val="false"/>
          <w:smallCaps w:val="false"/>
          <w:color w:val="202124"/>
          <w:spacing w:val="0"/>
          <w:kern w:val="2"/>
          <w:sz w:val="32"/>
          <w:szCs w:val="32"/>
          <w:u w:val="none"/>
          <w:lang w:val="pl-PL"/>
        </w:rPr>
      </w:pPr>
      <w:r>
        <w:rPr>
          <w:rFonts w:eastAsia="新宋体" w:cs="Liberation Mono" w:ascii="Arial" w:hAnsi="Arial"/>
          <w:b w:val="false"/>
          <w:bCs w:val="false"/>
          <w:i w:val="false"/>
          <w:caps w:val="false"/>
          <w:smallCaps w:val="false"/>
          <w:color w:val="202124"/>
          <w:spacing w:val="0"/>
          <w:kern w:val="2"/>
          <w:sz w:val="32"/>
          <w:szCs w:val="32"/>
          <w:u w:val="none"/>
          <w:lang w:val="pl-PL"/>
        </w:rPr>
      </w:r>
    </w:p>
    <w:p>
      <w:pPr>
        <w:pStyle w:val="PreformattedText"/>
        <w:widowControl/>
        <w:shd w:val="clear" w:fill="F8F9FA"/>
        <w:bidi w:val="0"/>
        <w:spacing w:lineRule="atLeast" w:line="432" w:before="0" w:after="0"/>
        <w:ind w:left="0" w:right="0" w:hanging="0"/>
        <w:jc w:val="left"/>
        <w:rPr/>
      </w:pPr>
      <w:bookmarkStart w:id="17" w:name="tw-target-text32"/>
      <w:bookmarkEnd w:id="17"/>
      <w:r>
        <w:rPr>
          <w:rStyle w:val="InternetLink"/>
          <w:rFonts w:eastAsia="新宋体" w:cs="Liberation Mono" w:ascii="Arial" w:hAnsi="Arial"/>
          <w:b w:val="false"/>
          <w:bCs w:val="false"/>
          <w:i w:val="false"/>
          <w:caps w:val="false"/>
          <w:smallCaps w:val="false"/>
          <w:color w:val="202124"/>
          <w:spacing w:val="0"/>
          <w:kern w:val="2"/>
          <w:sz w:val="32"/>
          <w:szCs w:val="32"/>
          <w:u w:val="none"/>
          <w:lang w:val="pl-PL"/>
        </w:rPr>
        <w:t xml:space="preserve">Z powodów etycznych, moralnych, społecznych, politycznych, ekonomicznych i wielu innych można mieć obawy dotyczące modyfikowania ludzkiego DNA, ale życie ma swoje prawa. Jeśli rodziców stać na to, aby ich nowe potomstwo było jak najbardziej zdrowe i superinteligentne, z pewnością będą chcieli to robić niezależnie od prawa, przepisów, zakazów policyjnych i innych. Mówimy o inteligencji rzędu IQ 500-700, tak inteligentni byli podobno kosmici znalezieni martwymi po rozbiciu się ich statku w Roswell. Dla porównania, średnia inteligencja człowieka wynosi 100, Albert Einstein 160, Elon Musk 155. Angielski astrofizyk Stephen Hawking (18) (IQ około 300) przewidywał, że rząd nad światem przejmie rasa nadludzi (19), a nie superinteligentne maszyny. Nie będą zgrzybiałymi, </w:t>
      </w:r>
      <w:bookmarkStart w:id="18" w:name="tw-target-text4"/>
      <w:bookmarkEnd w:id="18"/>
      <w:r>
        <w:rPr>
          <w:rStyle w:val="InternetLink"/>
          <w:rFonts w:eastAsia="新宋体" w:cs="Liberation Mono" w:ascii="Arial" w:hAnsi="Arial"/>
          <w:b w:val="false"/>
          <w:bCs w:val="false"/>
          <w:i w:val="false"/>
          <w:caps w:val="false"/>
          <w:smallCaps w:val="false"/>
          <w:color w:val="202124"/>
          <w:spacing w:val="0"/>
          <w:kern w:val="2"/>
          <w:sz w:val="32"/>
          <w:szCs w:val="32"/>
          <w:u w:val="none"/>
          <w:lang w:val="pl-PL"/>
        </w:rPr>
        <w:t xml:space="preserve">niedołężnymi starcami, ale pełni wigoru i energii </w:t>
      </w:r>
    </w:p>
    <w:p>
      <w:pPr>
        <w:pStyle w:val="PreformattedText"/>
        <w:widowControl/>
        <w:shd w:val="clear" w:fill="F8F9FA"/>
        <w:bidi w:val="0"/>
        <w:spacing w:lineRule="atLeast" w:line="432" w:before="0" w:after="0"/>
        <w:ind w:left="0" w:right="0" w:hanging="0"/>
        <w:jc w:val="left"/>
        <w:rPr/>
      </w:pPr>
      <w:r>
        <w:rPr>
          <w:rStyle w:val="InternetLink"/>
          <w:rFonts w:eastAsia="新宋体" w:cs="Liberation Mono" w:ascii="Arial" w:hAnsi="Arial"/>
          <w:b w:val="false"/>
          <w:bCs w:val="false"/>
          <w:i w:val="false"/>
          <w:caps w:val="false"/>
          <w:smallCaps w:val="false"/>
          <w:color w:val="202124"/>
          <w:spacing w:val="0"/>
          <w:kern w:val="2"/>
          <w:sz w:val="32"/>
          <w:szCs w:val="32"/>
          <w:u w:val="none"/>
          <w:lang w:val="pl-PL"/>
        </w:rPr>
        <w:t>40-50-latkowie a ich sekretem będzie to, że skończyli 100 lat i więcej. Istnieją już sposoby jak zrzucić z grzbietu 10-20 lat bez jakiejkolwiek modyfikacji DNA.</w:t>
      </w:r>
    </w:p>
    <w:p>
      <w:pPr>
        <w:pStyle w:val="PreformattedText"/>
        <w:widowControl/>
        <w:shd w:val="clear" w:fill="F8F9FA"/>
        <w:bidi w:val="0"/>
        <w:spacing w:lineRule="atLeast" w:line="432" w:before="0" w:after="0"/>
        <w:ind w:left="0" w:right="0" w:hanging="0"/>
        <w:jc w:val="left"/>
        <w:rPr>
          <w:rStyle w:val="InternetLink"/>
          <w:rFonts w:ascii="Arial" w:hAnsi="Arial" w:eastAsia="新宋体" w:cs="Liberation Mono"/>
          <w:b w:val="false"/>
          <w:b w:val="false"/>
          <w:bCs w:val="false"/>
          <w:i w:val="false"/>
          <w:i w:val="false"/>
          <w:caps w:val="false"/>
          <w:smallCaps w:val="false"/>
          <w:color w:val="202124"/>
          <w:spacing w:val="0"/>
          <w:kern w:val="2"/>
          <w:sz w:val="32"/>
          <w:szCs w:val="32"/>
          <w:u w:val="none"/>
          <w:lang w:val="pl-PL"/>
        </w:rPr>
      </w:pPr>
      <w:r>
        <w:rPr>
          <w:rFonts w:eastAsia="新宋体" w:cs="Liberation Mono" w:ascii="Arial" w:hAnsi="Arial"/>
          <w:b w:val="false"/>
          <w:bCs w:val="false"/>
          <w:i w:val="false"/>
          <w:caps w:val="false"/>
          <w:smallCaps w:val="false"/>
          <w:color w:val="202124"/>
          <w:spacing w:val="0"/>
          <w:kern w:val="2"/>
          <w:sz w:val="32"/>
          <w:szCs w:val="32"/>
          <w:u w:val="none"/>
          <w:lang w:val="pl-PL"/>
        </w:rPr>
      </w:r>
    </w:p>
    <w:p>
      <w:pPr>
        <w:pStyle w:val="PreformattedText"/>
        <w:widowControl/>
        <w:shd w:val="clear" w:fill="F8F9FA"/>
        <w:bidi w:val="0"/>
        <w:spacing w:lineRule="atLeast" w:line="432" w:before="0" w:after="0"/>
        <w:ind w:left="0" w:right="0" w:hanging="0"/>
        <w:jc w:val="left"/>
        <w:rPr>
          <w:rFonts w:ascii="Arial" w:hAnsi="Arial"/>
          <w:sz w:val="32"/>
          <w:szCs w:val="32"/>
        </w:rPr>
      </w:pPr>
      <w:bookmarkStart w:id="19" w:name="tw-target-text33"/>
      <w:bookmarkEnd w:id="19"/>
      <w:r>
        <w:rPr>
          <w:rFonts w:ascii="Arial" w:hAnsi="Arial"/>
          <w:b w:val="false"/>
          <w:i w:val="false"/>
          <w:caps w:val="false"/>
          <w:smallCaps w:val="false"/>
          <w:color w:val="202124"/>
          <w:spacing w:val="0"/>
          <w:sz w:val="34"/>
          <w:szCs w:val="32"/>
          <w:lang w:val="pl-PL"/>
        </w:rPr>
        <w:t xml:space="preserve">W czasach komunizmu popularne było powiedzenie: „emeryci i renciści, wspierajcie partie czynem, umierajcie przed terminem” – po latach zmieniła się tylko partia, zasada pozostała ta sama. Inne „pogoda dla bogatych” -niestety długowieczność również będzie dla bogatych. Już teraz dostępne są senolityczne kapsułki </w:t>
      </w:r>
      <w:r>
        <w:rPr>
          <w:rFonts w:ascii="Arial" w:hAnsi="Arial"/>
          <w:b w:val="false"/>
          <w:i w:val="false"/>
          <w:caps w:val="false"/>
          <w:smallCaps w:val="false"/>
          <w:color w:val="202124"/>
          <w:spacing w:val="0"/>
          <w:sz w:val="32"/>
          <w:szCs w:val="32"/>
          <w:lang w:val="pl-PL"/>
        </w:rPr>
        <w:t>przeciwstarzeniowe dasatynibu/kwercetyny, które należy</w:t>
      </w:r>
      <w:r>
        <w:rPr>
          <w:rFonts w:ascii="inherit" w:hAnsi="inherit"/>
          <w:b w:val="false"/>
          <w:i w:val="false"/>
          <w:caps w:val="false"/>
          <w:smallCaps w:val="false"/>
          <w:color w:val="202124"/>
          <w:spacing w:val="0"/>
          <w:sz w:val="32"/>
          <w:szCs w:val="32"/>
          <w:lang w:val="pl-PL"/>
        </w:rPr>
        <w:t xml:space="preserve"> </w:t>
      </w:r>
      <w:r>
        <w:rPr>
          <w:rFonts w:ascii="Arial" w:hAnsi="Arial"/>
          <w:b w:val="false"/>
          <w:i w:val="false"/>
          <w:caps w:val="false"/>
          <w:smallCaps w:val="false"/>
          <w:color w:val="202124"/>
          <w:spacing w:val="0"/>
          <w:sz w:val="32"/>
          <w:szCs w:val="32"/>
          <w:lang w:val="pl-PL"/>
        </w:rPr>
        <w:t xml:space="preserve">przyjmować co drugi dzień – cena jednej kapsułki to 250 USD, ponad 1000 zł (21). Na badania nad nowymi preparatami przeciwstarzeniowymi wydawane są miliardy i nie sądzę, że kiedyś w przyszłości będą one dostępne dla wszystkich. Więc co się z nami stanie? Ani żaden rząd, ani Zakład Ubezpieczeń Społecznych ani </w:t>
      </w:r>
      <w:bookmarkStart w:id="20" w:name="tw-target-text34"/>
      <w:bookmarkEnd w:id="20"/>
      <w:r>
        <w:rPr>
          <w:rFonts w:ascii="Arial" w:hAnsi="Arial"/>
          <w:b w:val="false"/>
          <w:i w:val="false"/>
          <w:caps w:val="false"/>
          <w:smallCaps w:val="false"/>
          <w:color w:val="202124"/>
          <w:spacing w:val="0"/>
          <w:sz w:val="32"/>
          <w:szCs w:val="32"/>
          <w:lang w:val="pl-PL"/>
        </w:rPr>
        <w:t xml:space="preserve">społeczeństwo nie dba o to, bysmy żyli dłużej, wręcz przeciwnie. Fluoryzacja wody stosowana jest od lat, stosowanie fluoru w pastach do zębów a fluor jest trucizną, powoduje krystalizację szyszynki. Z biegiem lat </w:t>
      </w:r>
      <w:r>
        <w:rPr>
          <w:rStyle w:val="InternetLink"/>
          <w:rFonts w:eastAsia="新宋体" w:cs="Liberation Mono" w:ascii="Arial" w:hAnsi="Arial"/>
          <w:b w:val="false"/>
          <w:bCs w:val="false"/>
          <w:i w:val="false"/>
          <w:caps w:val="false"/>
          <w:smallCaps w:val="false"/>
          <w:color w:val="202124"/>
          <w:spacing w:val="0"/>
          <w:kern w:val="2"/>
          <w:sz w:val="32"/>
          <w:szCs w:val="32"/>
          <w:u w:val="none"/>
          <w:lang w:val="pl-PL"/>
        </w:rPr>
        <w:t>stajemy się mulowaci,</w:t>
      </w:r>
      <w:r>
        <w:rPr>
          <w:rFonts w:ascii="Arial" w:hAnsi="Arial"/>
          <w:b w:val="false"/>
          <w:i w:val="false"/>
          <w:caps w:val="false"/>
          <w:smallCaps w:val="false"/>
          <w:color w:val="202124"/>
          <w:spacing w:val="0"/>
          <w:sz w:val="32"/>
          <w:szCs w:val="32"/>
          <w:lang w:val="pl-PL"/>
        </w:rPr>
        <w:t xml:space="preserve"> bez woli i motywacji do życia, słabniemy jak zombie i… umieramy. Już w XVIII wieku Kartesius (22) twierdził, że szyszynka jest naszym łącznikiem z tym innym światem, naszym nadrzędnym komputerem.</w:t>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center"/>
        <w:rPr>
          <w:rFonts w:ascii="Arial" w:hAnsi="Arial"/>
          <w:b/>
          <w:b/>
          <w:bCs/>
          <w:i w:val="false"/>
          <w:i w:val="false"/>
          <w:caps w:val="false"/>
          <w:smallCaps w:val="false"/>
          <w:color w:val="202124"/>
          <w:spacing w:val="0"/>
          <w:sz w:val="40"/>
          <w:szCs w:val="40"/>
          <w:lang w:val="pl-PL"/>
        </w:rPr>
      </w:pPr>
      <w:bookmarkStart w:id="21" w:name="tw-target-text5"/>
      <w:bookmarkEnd w:id="21"/>
      <w:r>
        <w:rPr>
          <w:rFonts w:ascii="Arial" w:hAnsi="Arial"/>
          <w:b/>
          <w:bCs/>
          <w:i w:val="false"/>
          <w:caps w:val="false"/>
          <w:smallCaps w:val="false"/>
          <w:color w:val="202124"/>
          <w:spacing w:val="0"/>
          <w:sz w:val="40"/>
          <w:szCs w:val="40"/>
          <w:lang w:val="pl-PL"/>
        </w:rPr>
        <w:t>Jak żyć zdrowo i długo</w:t>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pPr>
      <w:bookmarkStart w:id="22" w:name="tw-target-text35"/>
      <w:bookmarkEnd w:id="22"/>
      <w:r>
        <w:rPr>
          <w:rFonts w:ascii="Arial" w:hAnsi="Arial"/>
          <w:b w:val="false"/>
          <w:i w:val="false"/>
          <w:caps w:val="false"/>
          <w:smallCaps w:val="false"/>
          <w:color w:val="202124"/>
          <w:spacing w:val="0"/>
          <w:sz w:val="32"/>
          <w:szCs w:val="32"/>
          <w:lang w:val="pl-PL"/>
        </w:rPr>
        <w:t xml:space="preserve">Badania i zmiany genetyczne są obecnie przeprowadzane na myszach, robakach i drożdżach, ponieważ prawdopodobieństwo sukcesu jest obecnie znacznie poniżej jednego procenta, a każda ingerencja w strukturę DNA wiąże się z wysokim prawdopodobieństwem zmian komórkowych prowadzących do raka. Na prawdziwy sukces trzeba poczekać, może co najmniej 50 lat. Co zatem Kowalski z Nowakiem powinien zrobić żeby żyć dłużej i zdrowiej? Jest jedno wyjście - żyj zgodnie z prawami Natury i oto jesteśmy wyznawcami Różokrzyżowców (23). </w:t>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drawing>
          <wp:anchor behindDoc="0" distT="0" distB="0" distL="0" distR="0" simplePos="0" locked="0" layoutInCell="0" allowOverlap="1" relativeHeight="4">
            <wp:simplePos x="0" y="0"/>
            <wp:positionH relativeFrom="column">
              <wp:posOffset>531495</wp:posOffset>
            </wp:positionH>
            <wp:positionV relativeFrom="paragraph">
              <wp:posOffset>245110</wp:posOffset>
            </wp:positionV>
            <wp:extent cx="4765040" cy="3450590"/>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4765040" cy="3450590"/>
                    </a:xfrm>
                    <a:prstGeom prst="rect">
                      <a:avLst/>
                    </a:prstGeom>
                  </pic:spPr>
                </pic:pic>
              </a:graphicData>
            </a:graphic>
          </wp:anchor>
        </w:drawing>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pPr>
      <w:bookmarkStart w:id="23" w:name="tw-target-text31"/>
      <w:bookmarkEnd w:id="23"/>
      <w:r>
        <w:rPr>
          <w:rFonts w:ascii="Arial" w:hAnsi="Arial"/>
          <w:b w:val="false"/>
          <w:i w:val="false"/>
          <w:caps w:val="false"/>
          <w:smallCaps w:val="false"/>
          <w:color w:val="202124"/>
          <w:spacing w:val="0"/>
          <w:sz w:val="32"/>
          <w:szCs w:val="32"/>
          <w:lang w:val="pl-PL"/>
        </w:rPr>
        <w:t>Różokrzyżowe zasady stwierdzają, że naturalnym stanem ludzkiego ciała jest harmonia i dobre samopoczucie, a choroba jest wynikiem dysharmonii w funkcjonowaniu ciała, czy to ze względu na warunki fizyczne, czy psychiczne i psychiczne. Co więcej, zasady zdrowia w tradycji różokrzyżowej stwierdzają, że najlepsze metody leczenia to takie, które przywracają naturalne siły i system obronny organizmu, a nie leczą chorobę bezpośrednio lub, co gorsza, ukrywając jej objawy (tak jak robimy to dzisiaj z bólem). Eliminujemy skutki, maskujemyą sygnały bólu, podczas gdy przyczyna nadal utrzymuje się w ciele. Sekret długiego zdrowego życia tkwi po pierwsze w usuwaniu dysharmonii z prawem Natury, czy to w nawykach żywieniowych lub stylu życia, czy w zaburzeniach psychicznych i psychicznych/nerwowych, a po drugie w przywracaniu i wzmacnianiu zdolności organizmu do walki z naturalnymi chorobami.</w:t>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pPr>
      <w:r>
        <w:rPr>
          <w:rFonts w:ascii="Arial" w:hAnsi="Arial"/>
          <w:b w:val="false"/>
          <w:i w:val="false"/>
          <w:caps w:val="false"/>
          <w:smallCaps w:val="false"/>
          <w:color w:val="202124"/>
          <w:spacing w:val="0"/>
          <w:sz w:val="32"/>
          <w:szCs w:val="32"/>
          <w:lang w:val="pl-PL"/>
        </w:rPr>
        <w:t>Jan Szymanowski</w:t>
      </w:r>
    </w:p>
    <w:p>
      <w:pPr>
        <w:pStyle w:val="PreformattedText"/>
        <w:widowControl/>
        <w:shd w:val="clear" w:fill="F8F9FA"/>
        <w:bidi w:val="0"/>
        <w:spacing w:lineRule="atLeast" w:line="432" w:before="0" w:after="0"/>
        <w:ind w:left="0" w:right="0" w:hanging="0"/>
        <w:jc w:val="left"/>
        <w:rPr/>
      </w:pPr>
      <w:r>
        <w:rPr>
          <w:rFonts w:ascii="Arial" w:hAnsi="Arial"/>
          <w:b w:val="false"/>
          <w:i w:val="false"/>
          <w:caps w:val="false"/>
          <w:smallCaps w:val="false"/>
          <w:color w:val="202124"/>
          <w:spacing w:val="0"/>
          <w:sz w:val="32"/>
          <w:szCs w:val="32"/>
          <w:lang w:val="pl-PL"/>
        </w:rPr>
        <w:t xml:space="preserve">e-mail: </w:t>
      </w:r>
      <w:r>
        <w:rPr>
          <w:rStyle w:val="InternetLink"/>
          <w:rFonts w:ascii="Arial" w:hAnsi="Arial"/>
          <w:b w:val="false"/>
          <w:i w:val="false"/>
          <w:caps w:val="false"/>
          <w:smallCaps w:val="false"/>
          <w:color w:val="202124"/>
          <w:spacing w:val="0"/>
          <w:sz w:val="32"/>
          <w:szCs w:val="32"/>
          <w:lang w:val="pl-PL"/>
        </w:rPr>
        <w:t>jan@amsil.com</w:t>
      </w:r>
    </w:p>
    <w:p>
      <w:pPr>
        <w:pStyle w:val="PreformattedText"/>
        <w:widowControl/>
        <w:shd w:val="clear" w:fill="F8F9FA"/>
        <w:bidi w:val="0"/>
        <w:spacing w:lineRule="atLeast" w:line="432" w:before="0" w:after="0"/>
        <w:ind w:left="0" w:right="0" w:hanging="0"/>
        <w:jc w:val="left"/>
        <w:rPr/>
      </w:pPr>
      <w:r>
        <w:rPr>
          <w:rStyle w:val="InternetLink"/>
          <w:rFonts w:ascii="Arial" w:hAnsi="Arial"/>
          <w:b w:val="false"/>
          <w:i w:val="false"/>
          <w:caps w:val="false"/>
          <w:smallCaps w:val="false"/>
          <w:color w:val="202124"/>
          <w:spacing w:val="0"/>
          <w:sz w:val="32"/>
          <w:szCs w:val="32"/>
          <w:lang w:val="pl-PL"/>
        </w:rPr>
        <w:t>Orcid: 0000-0003-4386-3407</w:t>
      </w:r>
    </w:p>
    <w:p>
      <w:pPr>
        <w:pStyle w:val="PreformattedText"/>
        <w:widowControl/>
        <w:shd w:val="clear" w:fill="F8F9FA"/>
        <w:bidi w:val="0"/>
        <w:spacing w:lineRule="atLeast" w:line="432" w:before="0" w:after="0"/>
        <w:ind w:left="0" w:right="0" w:hanging="0"/>
        <w:jc w:val="left"/>
        <w:rPr/>
      </w:pPr>
      <w:r>
        <w:rPr>
          <w:rFonts w:ascii="Arial" w:hAnsi="Arial"/>
          <w:b w:val="false"/>
          <w:i w:val="false"/>
          <w:caps w:val="false"/>
          <w:smallCaps w:val="false"/>
          <w:color w:val="202124"/>
          <w:spacing w:val="0"/>
          <w:sz w:val="32"/>
          <w:szCs w:val="32"/>
          <w:lang w:val="pl-PL"/>
        </w:rPr>
        <w:t>San Diego, Kalifornia</w:t>
      </w:r>
    </w:p>
    <w:p>
      <w:pPr>
        <w:pStyle w:val="PreformattedText"/>
        <w:widowControl/>
        <w:shd w:val="clear" w:fill="F8F9FA"/>
        <w:bidi w:val="0"/>
        <w:spacing w:lineRule="atLeast" w:line="432" w:before="0" w:after="0"/>
        <w:ind w:left="0" w:right="0" w:hanging="0"/>
        <w:jc w:val="left"/>
        <w:rPr/>
      </w:pPr>
      <w:r>
        <w:rPr>
          <w:rFonts w:ascii="Arial" w:hAnsi="Arial"/>
          <w:b w:val="false"/>
          <w:i w:val="false"/>
          <w:caps w:val="false"/>
          <w:smallCaps w:val="false"/>
          <w:color w:val="202124"/>
          <w:spacing w:val="0"/>
          <w:sz w:val="32"/>
          <w:szCs w:val="32"/>
          <w:lang w:val="pl-PL"/>
        </w:rPr>
        <w:t>14-go września 2022</w:t>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ind w:left="0" w:right="0" w:hanging="0"/>
        <w:jc w:val="left"/>
        <w:rPr>
          <w:rFonts w:ascii="inherit" w:hAnsi="inherit"/>
          <w:b w:val="false"/>
          <w:b w:val="false"/>
          <w:i w:val="false"/>
          <w:i w:val="false"/>
          <w:caps w:val="false"/>
          <w:smallCaps w:val="false"/>
          <w:color w:val="202124"/>
          <w:spacing w:val="0"/>
          <w:sz w:val="34"/>
          <w:szCs w:val="32"/>
          <w:lang w:val="pl-PL"/>
        </w:rPr>
      </w:pPr>
      <w:r>
        <w:rPr>
          <w:rFonts w:ascii="inherit" w:hAnsi="inherit"/>
          <w:b w:val="false"/>
          <w:i w:val="false"/>
          <w:caps w:val="false"/>
          <w:smallCaps w:val="false"/>
          <w:color w:val="202124"/>
          <w:spacing w:val="0"/>
          <w:sz w:val="34"/>
          <w:szCs w:val="32"/>
          <w:lang w:val="pl-PL"/>
        </w:rPr>
      </w:r>
    </w:p>
    <w:p>
      <w:pPr>
        <w:pStyle w:val="PreformattedText"/>
        <w:widowControl/>
        <w:shd w:val="clear" w:fill="F8F9FA"/>
        <w:bidi w:val="0"/>
        <w:spacing w:lineRule="atLeast" w:line="432" w:before="0" w:after="0"/>
        <w:ind w:left="0" w:right="0" w:hanging="0"/>
        <w:jc w:val="left"/>
        <w:rPr>
          <w:b/>
          <w:b/>
          <w:bCs/>
          <w:sz w:val="40"/>
          <w:szCs w:val="40"/>
        </w:rPr>
      </w:pPr>
      <w:bookmarkStart w:id="24" w:name="tw-target-text37"/>
      <w:bookmarkEnd w:id="24"/>
      <w:r>
        <w:rPr>
          <w:rFonts w:ascii="inherit" w:hAnsi="inherit"/>
          <w:b/>
          <w:bCs/>
          <w:i w:val="false"/>
          <w:caps w:val="false"/>
          <w:smallCaps w:val="false"/>
          <w:color w:val="202124"/>
          <w:spacing w:val="0"/>
          <w:sz w:val="40"/>
          <w:szCs w:val="40"/>
          <w:lang w:val="pl-PL"/>
        </w:rPr>
        <w:t>Źródła:</w:t>
      </w:r>
    </w:p>
    <w:p>
      <w:pPr>
        <w:pStyle w:val="PreformattedText"/>
        <w:widowControl/>
        <w:shd w:val="clear" w:fill="F8F9FA"/>
        <w:bidi w:val="0"/>
        <w:spacing w:lineRule="atLeast" w:line="432" w:before="0" w:after="0"/>
        <w:ind w:left="0" w:right="0" w:hanging="0"/>
        <w:jc w:val="left"/>
        <w:rPr>
          <w:rFonts w:ascii="inherit" w:hAnsi="inherit"/>
          <w:i w:val="false"/>
          <w:i w:val="false"/>
          <w:caps w:val="false"/>
          <w:smallCaps w:val="false"/>
          <w:color w:val="202124"/>
          <w:spacing w:val="0"/>
          <w:lang w:val="pl-PL"/>
        </w:rPr>
      </w:pPr>
      <w:r>
        <w:rPr>
          <w:rFonts w:ascii="inherit" w:hAnsi="inherit"/>
          <w:i w:val="false"/>
          <w:caps w:val="false"/>
          <w:smallCaps w:val="false"/>
          <w:color w:val="202124"/>
          <w:spacing w:val="0"/>
          <w:lang w:val="pl-PL"/>
        </w:rPr>
      </w:r>
    </w:p>
    <w:p>
      <w:pPr>
        <w:pStyle w:val="PreformattedText"/>
        <w:widowControl/>
        <w:shd w:val="clear" w:fill="F8F9FA"/>
        <w:bidi w:val="0"/>
        <w:spacing w:lineRule="atLeast" w:line="432" w:before="0" w:after="0"/>
        <w:ind w:left="0" w:right="0" w:hanging="0"/>
        <w:jc w:val="left"/>
        <w:rPr>
          <w:rFonts w:ascii="Arial" w:hAnsi="Arial"/>
          <w:sz w:val="32"/>
          <w:szCs w:val="32"/>
        </w:rPr>
      </w:pPr>
      <w:r>
        <w:rPr>
          <w:rFonts w:ascii="Arial" w:hAnsi="Arial"/>
          <w:b w:val="false"/>
          <w:i w:val="false"/>
          <w:caps w:val="false"/>
          <w:smallCaps w:val="false"/>
          <w:color w:val="202124"/>
          <w:spacing w:val="0"/>
          <w:sz w:val="32"/>
          <w:szCs w:val="32"/>
          <w:lang w:val="pl-PL"/>
        </w:rPr>
        <w:t xml:space="preserve">1. </w:t>
      </w:r>
      <w:hyperlink r:id="rId6">
        <w:r>
          <w:rPr>
            <w:rStyle w:val="InternetLink"/>
            <w:rFonts w:ascii="Arial" w:hAnsi="Arial"/>
            <w:b w:val="false"/>
            <w:i w:val="false"/>
            <w:caps w:val="false"/>
            <w:smallCaps w:val="false"/>
            <w:color w:val="202124"/>
            <w:spacing w:val="0"/>
            <w:sz w:val="32"/>
            <w:szCs w:val="32"/>
            <w:lang w:val="pl-PL"/>
          </w:rPr>
          <w:t>Portal Lifespan.io</w:t>
        </w:r>
      </w:hyperlink>
    </w:p>
    <w:p>
      <w:pPr>
        <w:pStyle w:val="PreformattedText"/>
        <w:widowControl/>
        <w:shd w:val="clear" w:fill="F8F9FA"/>
        <w:bidi w:val="0"/>
        <w:spacing w:lineRule="atLeast" w:line="432" w:before="0" w:after="0"/>
        <w:ind w:left="0" w:right="0" w:hanging="0"/>
        <w:jc w:val="left"/>
        <w:rPr>
          <w:rFonts w:ascii="Arial" w:hAnsi="Arial"/>
          <w:sz w:val="32"/>
          <w:szCs w:val="32"/>
        </w:rPr>
      </w:pPr>
      <w:r>
        <w:rPr>
          <w:rFonts w:ascii="Arial" w:hAnsi="Arial"/>
          <w:b w:val="false"/>
          <w:i w:val="false"/>
          <w:caps w:val="false"/>
          <w:smallCaps w:val="false"/>
          <w:color w:val="202124"/>
          <w:spacing w:val="0"/>
          <w:sz w:val="32"/>
          <w:szCs w:val="32"/>
          <w:lang w:val="pl-PL"/>
        </w:rPr>
        <w:t xml:space="preserve">2. </w:t>
      </w:r>
      <w:hyperlink r:id="rId7">
        <w:r>
          <w:rPr>
            <w:rStyle w:val="InternetLink"/>
            <w:rFonts w:ascii="Arial" w:hAnsi="Arial"/>
            <w:b w:val="false"/>
            <w:i w:val="false"/>
            <w:caps w:val="false"/>
            <w:smallCaps w:val="false"/>
            <w:color w:val="202124"/>
            <w:spacing w:val="0"/>
            <w:sz w:val="32"/>
            <w:szCs w:val="32"/>
            <w:lang w:val="pl-PL"/>
          </w:rPr>
          <w:t>Konferencja Z</w:t>
        </w:r>
        <w:r>
          <w:rPr>
            <w:rStyle w:val="InternetLink"/>
            <w:rFonts w:ascii="Arial" w:hAnsi="Arial"/>
            <w:b w:val="false"/>
            <w:bCs w:val="false"/>
            <w:i w:val="false"/>
            <w:caps w:val="false"/>
            <w:smallCaps w:val="false"/>
            <w:color w:val="202124"/>
            <w:spacing w:val="0"/>
            <w:sz w:val="32"/>
            <w:szCs w:val="32"/>
            <w:lang w:val="pl-PL"/>
          </w:rPr>
          <w:t xml:space="preserve">apobieganiu chorób związanych z wiekiem </w:t>
        </w:r>
      </w:hyperlink>
    </w:p>
    <w:p>
      <w:pPr>
        <w:pStyle w:val="PreformattedText"/>
        <w:widowControl/>
        <w:shd w:val="clear" w:fill="F8F9FA"/>
        <w:bidi w:val="0"/>
        <w:spacing w:lineRule="atLeast" w:line="432" w:before="0" w:after="0"/>
        <w:ind w:left="0" w:right="0" w:hanging="0"/>
        <w:jc w:val="left"/>
        <w:rPr>
          <w:rFonts w:ascii="Arial" w:hAnsi="Arial"/>
          <w:sz w:val="32"/>
          <w:szCs w:val="32"/>
        </w:rPr>
      </w:pPr>
      <w:r>
        <w:rPr>
          <w:rFonts w:ascii="Arial" w:hAnsi="Arial"/>
          <w:b w:val="false"/>
          <w:i w:val="false"/>
          <w:caps w:val="false"/>
          <w:smallCaps w:val="false"/>
          <w:color w:val="202124"/>
          <w:spacing w:val="0"/>
          <w:sz w:val="32"/>
          <w:szCs w:val="32"/>
          <w:lang w:val="pl-PL"/>
        </w:rPr>
        <w:t xml:space="preserve">3. </w:t>
      </w:r>
      <w:hyperlink r:id="rId8">
        <w:r>
          <w:rPr>
            <w:rStyle w:val="InternetLink"/>
            <w:rFonts w:ascii="Arial" w:hAnsi="Arial"/>
            <w:b w:val="false"/>
            <w:i w:val="false"/>
            <w:caps w:val="false"/>
            <w:smallCaps w:val="false"/>
            <w:color w:val="202124"/>
            <w:spacing w:val="0"/>
            <w:sz w:val="32"/>
            <w:szCs w:val="32"/>
            <w:lang w:val="pl-PL"/>
          </w:rPr>
          <w:t>Konferencja  Biotechnologii Odmładzania i Przedłużania Życia</w:t>
        </w:r>
      </w:hyperlink>
    </w:p>
    <w:p>
      <w:pPr>
        <w:pStyle w:val="PreformattedText"/>
        <w:widowControl/>
        <w:shd w:val="clear" w:fill="F8F9FA"/>
        <w:bidi w:val="0"/>
        <w:spacing w:lineRule="atLeast" w:line="432" w:before="0" w:after="0"/>
        <w:ind w:left="0" w:right="0" w:hanging="0"/>
        <w:jc w:val="left"/>
        <w:rPr/>
      </w:pPr>
      <w:r>
        <w:rPr>
          <w:rFonts w:ascii="Arial" w:hAnsi="Arial"/>
          <w:b w:val="false"/>
          <w:i w:val="false"/>
          <w:caps w:val="false"/>
          <w:smallCaps w:val="false"/>
          <w:color w:val="202124"/>
          <w:spacing w:val="0"/>
          <w:sz w:val="32"/>
          <w:szCs w:val="32"/>
          <w:lang w:val="pl-PL"/>
        </w:rPr>
        <w:t xml:space="preserve">4- </w:t>
      </w:r>
      <w:hyperlink r:id="rId9">
        <w:r>
          <w:rPr>
            <w:rStyle w:val="InternetLink"/>
            <w:rFonts w:ascii="Arial" w:hAnsi="Arial"/>
            <w:b w:val="false"/>
            <w:i w:val="false"/>
            <w:caps w:val="false"/>
            <w:smallCaps w:val="false"/>
            <w:color w:val="202122"/>
            <w:spacing w:val="0"/>
            <w:sz w:val="32"/>
            <w:szCs w:val="32"/>
            <w:lang w:val="pl-PL"/>
          </w:rPr>
          <w:t>Gerontologia</w:t>
        </w:r>
      </w:hyperlink>
      <w:r>
        <w:rPr>
          <w:rFonts w:ascii="Arial" w:hAnsi="Arial"/>
          <w:b w:val="false"/>
          <w:i w:val="false"/>
          <w:caps w:val="false"/>
          <w:smallCaps w:val="false"/>
          <w:color w:val="202122"/>
          <w:spacing w:val="0"/>
          <w:sz w:val="32"/>
          <w:szCs w:val="32"/>
          <w:lang w:val="pl-PL"/>
        </w:rPr>
        <w:t>– nauka o procesach starzenia sie</w:t>
      </w:r>
    </w:p>
    <w:p>
      <w:pPr>
        <w:pStyle w:val="PreformattedText"/>
        <w:widowControl/>
        <w:shd w:val="clear" w:fill="F8F9FA"/>
        <w:bidi w:val="0"/>
        <w:spacing w:lineRule="atLeast" w:line="432" w:before="0" w:after="0"/>
        <w:ind w:left="0" w:right="0" w:hanging="0"/>
        <w:jc w:val="left"/>
        <w:rPr/>
      </w:pPr>
      <w:r>
        <w:rPr>
          <w:rFonts w:ascii="Arial" w:hAnsi="Arial"/>
          <w:b w:val="false"/>
          <w:i w:val="false"/>
          <w:caps w:val="false"/>
          <w:smallCaps w:val="false"/>
          <w:color w:val="202124"/>
          <w:spacing w:val="0"/>
          <w:sz w:val="32"/>
          <w:szCs w:val="32"/>
          <w:lang w:val="pl-PL"/>
        </w:rPr>
        <w:t xml:space="preserve">5. </w:t>
      </w:r>
      <w:hyperlink r:id="rId10">
        <w:r>
          <w:rPr>
            <w:rStyle w:val="InternetLink"/>
            <w:rFonts w:ascii="Arial" w:hAnsi="Arial"/>
            <w:b w:val="false"/>
            <w:i w:val="false"/>
            <w:caps w:val="false"/>
            <w:smallCaps w:val="false"/>
            <w:color w:val="202124"/>
            <w:spacing w:val="0"/>
            <w:sz w:val="32"/>
            <w:szCs w:val="32"/>
            <w:lang w:val="pl-PL"/>
          </w:rPr>
          <w:t>Altos Labs</w:t>
        </w:r>
      </w:hyperlink>
      <w:r>
        <w:rPr>
          <w:rFonts w:ascii="Arial" w:hAnsi="Arial"/>
          <w:b w:val="false"/>
          <w:i w:val="false"/>
          <w:caps w:val="false"/>
          <w:smallCaps w:val="false"/>
          <w:color w:val="202124"/>
          <w:spacing w:val="0"/>
          <w:sz w:val="32"/>
          <w:szCs w:val="32"/>
          <w:lang w:val="pl-PL"/>
        </w:rPr>
        <w:t xml:space="preserve"> z Kalifornii</w:t>
      </w:r>
    </w:p>
    <w:p>
      <w:pPr>
        <w:pStyle w:val="Normal"/>
        <w:bidi w:val="0"/>
        <w:jc w:val="left"/>
        <w:rPr/>
      </w:pPr>
      <w:r>
        <w:rPr>
          <w:rFonts w:ascii="Arial" w:hAnsi="Arial"/>
          <w:sz w:val="32"/>
          <w:szCs w:val="32"/>
        </w:rPr>
        <w:t xml:space="preserve">6. </w:t>
      </w:r>
      <w:hyperlink r:id="rId11">
        <w:r>
          <w:rPr>
            <w:rStyle w:val="InternetLink"/>
            <w:rFonts w:ascii="Arial" w:hAnsi="Arial"/>
            <w:sz w:val="32"/>
            <w:szCs w:val="32"/>
          </w:rPr>
          <w:t>Altos Labs</w:t>
        </w:r>
      </w:hyperlink>
      <w:r>
        <w:rPr>
          <w:rFonts w:ascii="Arial" w:hAnsi="Arial"/>
          <w:sz w:val="32"/>
          <w:szCs w:val="32"/>
        </w:rPr>
        <w:t>, wikipedia</w:t>
      </w:r>
    </w:p>
    <w:p>
      <w:pPr>
        <w:pStyle w:val="Normal"/>
        <w:bidi w:val="0"/>
        <w:jc w:val="left"/>
        <w:rPr/>
      </w:pPr>
      <w:r>
        <w:rPr>
          <w:rFonts w:ascii="Arial" w:hAnsi="Arial"/>
          <w:sz w:val="32"/>
          <w:szCs w:val="32"/>
        </w:rPr>
        <w:t xml:space="preserve">7. </w:t>
      </w:r>
      <w:hyperlink r:id="rId12">
        <w:bookmarkStart w:id="25" w:name="firstHeading1"/>
        <w:bookmarkEnd w:id="25"/>
        <w:r>
          <w:rPr>
            <w:rStyle w:val="InternetLink"/>
            <w:rFonts w:ascii="Arial" w:hAnsi="Arial"/>
            <w:b w:val="false"/>
            <w:i w:val="false"/>
            <w:caps w:val="false"/>
            <w:smallCaps w:val="false"/>
            <w:color w:val="000000"/>
            <w:spacing w:val="0"/>
            <w:sz w:val="32"/>
            <w:szCs w:val="32"/>
          </w:rPr>
          <w:t>Induced pluripotent stem cel</w:t>
        </w:r>
      </w:hyperlink>
      <w:r>
        <w:rPr>
          <w:rStyle w:val="InternetLink"/>
          <w:rFonts w:ascii="Arial" w:hAnsi="Arial"/>
          <w:b w:val="false"/>
          <w:i w:val="false"/>
          <w:caps w:val="false"/>
          <w:smallCaps w:val="false"/>
          <w:color w:val="000000"/>
          <w:spacing w:val="0"/>
          <w:sz w:val="32"/>
          <w:szCs w:val="32"/>
        </w:rPr>
        <w:t>l</w:t>
      </w:r>
    </w:p>
    <w:p>
      <w:pPr>
        <w:pStyle w:val="Normal"/>
        <w:bidi w:val="0"/>
        <w:jc w:val="left"/>
        <w:rPr/>
      </w:pPr>
      <w:r>
        <w:rPr>
          <w:rFonts w:ascii="Linux Libertine;Georgia;Times;serif" w:hAnsi="Linux Libertine;Georgia;Times;serif"/>
          <w:b w:val="false"/>
          <w:i w:val="false"/>
          <w:caps w:val="false"/>
          <w:smallCaps w:val="false"/>
          <w:color w:val="000000"/>
          <w:spacing w:val="0"/>
          <w:sz w:val="36"/>
          <w:szCs w:val="36"/>
        </w:rPr>
        <w:t xml:space="preserve">8. </w:t>
      </w:r>
      <w:hyperlink r:id="rId13">
        <w:r>
          <w:rPr>
            <w:rStyle w:val="InternetLink"/>
            <w:rFonts w:ascii="Linux Libertine;Georgia;Times;serif" w:hAnsi="Linux Libertine;Georgia;Times;serif"/>
            <w:b w:val="false"/>
            <w:i w:val="false"/>
            <w:caps w:val="false"/>
            <w:smallCaps w:val="false"/>
            <w:color w:val="000000"/>
            <w:spacing w:val="0"/>
            <w:sz w:val="36"/>
            <w:szCs w:val="36"/>
          </w:rPr>
          <w:t>Calico</w:t>
        </w:r>
      </w:hyperlink>
      <w:r>
        <w:rPr>
          <w:rFonts w:ascii="Linux Libertine;Georgia;Times;serif" w:hAnsi="Linux Libertine;Georgia;Times;serif"/>
          <w:b w:val="false"/>
          <w:i w:val="false"/>
          <w:caps w:val="false"/>
          <w:smallCaps w:val="false"/>
          <w:color w:val="000000"/>
          <w:spacing w:val="0"/>
          <w:sz w:val="36"/>
          <w:szCs w:val="36"/>
          <w:lang w:val="pl-PL"/>
        </w:rPr>
        <w:t xml:space="preserve"> Life Sciences LLC jest spółką- filia Alphabet (Google) odpowiedzialną za badania i rozwój zdrowia, nauki przyrodnicze i biotechnologię. Powstała 18 września 2013 r. przed restrukturyzacją Google i kierowana przez Billa Marisa w celu zwalczania starzenia się i chorób związanych ze </w:t>
      </w:r>
      <w:r>
        <w:rPr>
          <w:rFonts w:ascii="Arial" w:hAnsi="Arial"/>
          <w:b w:val="false"/>
          <w:i w:val="false"/>
          <w:caps w:val="false"/>
          <w:smallCaps w:val="false"/>
          <w:color w:val="000000"/>
          <w:spacing w:val="0"/>
          <w:sz w:val="32"/>
          <w:szCs w:val="32"/>
          <w:lang w:val="pl-PL"/>
        </w:rPr>
        <w:t xml:space="preserve">starzeniem się, została włączona do Alphabet. </w:t>
      </w:r>
      <w:r>
        <w:rPr>
          <w:rFonts w:ascii="Arial" w:hAnsi="Arial"/>
          <w:b w:val="false"/>
          <w:i w:val="false"/>
          <w:caps w:val="false"/>
          <w:smallCaps w:val="false"/>
          <w:color w:val="202124"/>
          <w:spacing w:val="0"/>
          <w:sz w:val="32"/>
          <w:szCs w:val="32"/>
          <w:lang w:val="pl-PL"/>
        </w:rPr>
        <w:t>W liście do założycieli Google z 2013 r. Larry Page opisał Calico jako firmę skupiającą się na „zdrowiu, dobrym samopoczuciu i długowieczności”, a nazwę firmy dodatkowo jako  „</w:t>
      </w:r>
      <w:r>
        <w:rPr>
          <w:rFonts w:ascii="Arial" w:hAnsi="Arial"/>
          <w:b/>
          <w:bCs/>
          <w:i w:val="false"/>
          <w:caps w:val="false"/>
          <w:smallCaps w:val="false"/>
          <w:color w:val="202124"/>
          <w:spacing w:val="0"/>
          <w:sz w:val="32"/>
          <w:szCs w:val="32"/>
          <w:lang w:val="pl-PL"/>
        </w:rPr>
        <w:t>CA</w:t>
      </w:r>
      <w:r>
        <w:rPr>
          <w:rFonts w:ascii="Arial" w:hAnsi="Arial"/>
          <w:b w:val="false"/>
          <w:i w:val="false"/>
          <w:caps w:val="false"/>
          <w:smallCaps w:val="false"/>
          <w:color w:val="202124"/>
          <w:spacing w:val="0"/>
          <w:sz w:val="32"/>
          <w:szCs w:val="32"/>
          <w:lang w:val="pl-PL"/>
        </w:rPr>
        <w:t xml:space="preserve">lifornia </w:t>
      </w:r>
      <w:r>
        <w:rPr>
          <w:rFonts w:ascii="Arial" w:hAnsi="Arial"/>
          <w:b/>
          <w:bCs/>
          <w:i w:val="false"/>
          <w:caps w:val="false"/>
          <w:smallCaps w:val="false"/>
          <w:color w:val="202124"/>
          <w:spacing w:val="0"/>
          <w:sz w:val="32"/>
          <w:szCs w:val="32"/>
          <w:lang w:val="pl-PL"/>
        </w:rPr>
        <w:t>LI</w:t>
      </w:r>
      <w:r>
        <w:rPr>
          <w:rFonts w:ascii="Arial" w:hAnsi="Arial"/>
          <w:b w:val="false"/>
          <w:i w:val="false"/>
          <w:caps w:val="false"/>
          <w:smallCaps w:val="false"/>
          <w:color w:val="202124"/>
          <w:spacing w:val="0"/>
          <w:sz w:val="32"/>
          <w:szCs w:val="32"/>
          <w:lang w:val="pl-PL"/>
        </w:rPr>
        <w:t xml:space="preserve">fe </w:t>
      </w:r>
      <w:r>
        <w:rPr>
          <w:rFonts w:ascii="Arial" w:hAnsi="Arial"/>
          <w:b/>
          <w:bCs/>
          <w:i w:val="false"/>
          <w:caps w:val="false"/>
          <w:smallCaps w:val="false"/>
          <w:color w:val="202124"/>
          <w:spacing w:val="0"/>
          <w:sz w:val="32"/>
          <w:szCs w:val="32"/>
          <w:lang w:val="pl-PL"/>
        </w:rPr>
        <w:t>CO</w:t>
      </w:r>
      <w:r>
        <w:rPr>
          <w:rFonts w:ascii="Arial" w:hAnsi="Arial"/>
          <w:b w:val="false"/>
          <w:i w:val="false"/>
          <w:caps w:val="false"/>
          <w:smallCaps w:val="false"/>
          <w:color w:val="202124"/>
          <w:spacing w:val="0"/>
          <w:sz w:val="32"/>
          <w:szCs w:val="32"/>
          <w:lang w:val="pl-PL"/>
        </w:rPr>
        <w:t>mpany”.</w:t>
      </w:r>
    </w:p>
    <w:p>
      <w:pPr>
        <w:pStyle w:val="Normal"/>
        <w:bidi w:val="0"/>
        <w:jc w:val="left"/>
        <w:rPr/>
      </w:pPr>
      <w:r>
        <w:rPr>
          <w:rFonts w:ascii="Linux Libertine;Georgia;Times;serif" w:hAnsi="Linux Libertine;Georgia;Times;serif"/>
          <w:b w:val="false"/>
          <w:i w:val="false"/>
          <w:caps w:val="false"/>
          <w:smallCaps w:val="false"/>
          <w:color w:val="000000"/>
          <w:spacing w:val="0"/>
          <w:sz w:val="32"/>
          <w:szCs w:val="32"/>
        </w:rPr>
        <w:t xml:space="preserve">9. </w:t>
      </w:r>
      <w:hyperlink r:id="rId14">
        <w:r>
          <w:rPr>
            <w:rStyle w:val="InternetLink"/>
            <w:rFonts w:ascii="Linux Libertine;Georgia;Times;serif" w:hAnsi="Linux Libertine;Georgia;Times;serif"/>
            <w:b w:val="false"/>
            <w:i w:val="false"/>
            <w:caps w:val="false"/>
            <w:smallCaps w:val="false"/>
            <w:color w:val="000000"/>
            <w:spacing w:val="0"/>
            <w:sz w:val="32"/>
            <w:szCs w:val="32"/>
          </w:rPr>
          <w:t>Aubrey de Grey</w:t>
        </w:r>
      </w:hyperlink>
      <w:r>
        <w:rPr>
          <w:rFonts w:ascii="Linux Libertine;Georgia;Times;serif" w:hAnsi="Linux Libertine;Georgia;Times;serif"/>
          <w:b w:val="false"/>
          <w:i w:val="false"/>
          <w:caps w:val="false"/>
          <w:smallCaps w:val="false"/>
          <w:color w:val="000000"/>
          <w:spacing w:val="0"/>
          <w:sz w:val="32"/>
          <w:szCs w:val="32"/>
        </w:rPr>
        <w:t xml:space="preserve"> Jeden z najwiekszych  autorytetow w dziedzinie </w:t>
      </w:r>
      <w:r>
        <w:rPr>
          <w:rFonts w:ascii="Arial" w:hAnsi="Arial"/>
          <w:b w:val="false"/>
          <w:i w:val="false"/>
          <w:caps w:val="false"/>
          <w:smallCaps w:val="false"/>
          <w:color w:val="202124"/>
          <w:spacing w:val="0"/>
          <w:sz w:val="32"/>
          <w:szCs w:val="32"/>
          <w:lang w:val="pl-PL"/>
        </w:rPr>
        <w:t xml:space="preserve">gerontologii. </w:t>
      </w:r>
      <w:bookmarkStart w:id="26" w:name="tw-target-text7"/>
      <w:bookmarkEnd w:id="26"/>
      <w:r>
        <w:rPr>
          <w:rFonts w:ascii="Arial" w:hAnsi="Arial"/>
          <w:b w:val="false"/>
          <w:i w:val="false"/>
          <w:caps w:val="false"/>
          <w:smallCaps w:val="false"/>
          <w:color w:val="202124"/>
          <w:spacing w:val="0"/>
          <w:sz w:val="32"/>
          <w:szCs w:val="32"/>
          <w:lang w:val="pl-PL"/>
        </w:rPr>
        <w:t>Autor Mitochondrialnej Teorii Wolnych Rodników Starzenia (1999) i współautor Ending Aging (2007). Jest znany ze swojego poglądu, że technologia medyczna może sprawić, że żyjący dzisiaj ludzie nie umierają z przyczyn związanych z wiekiem. Twierdzi ze już na swiecie zyje czlowiek ktory będzie zyl 1000 lat.</w:t>
      </w:r>
    </w:p>
    <w:p>
      <w:pPr>
        <w:pStyle w:val="Normal"/>
        <w:bidi w:val="0"/>
        <w:jc w:val="left"/>
        <w:rPr/>
      </w:pPr>
      <w:r>
        <w:rPr>
          <w:rFonts w:ascii="Linux Libertine;Georgia;Times;serif" w:hAnsi="Linux Libertine;Georgia;Times;serif"/>
          <w:b w:val="false"/>
          <w:i w:val="false"/>
          <w:caps w:val="false"/>
          <w:smallCaps w:val="false"/>
          <w:color w:val="000000"/>
          <w:spacing w:val="0"/>
          <w:sz w:val="32"/>
          <w:szCs w:val="32"/>
        </w:rPr>
        <w:t xml:space="preserve">10. </w:t>
      </w:r>
      <w:hyperlink r:id="rId15">
        <w:r>
          <w:rPr>
            <w:rStyle w:val="InternetLink"/>
            <w:rFonts w:ascii="Linux Libertine;Georgia;Times;serif" w:hAnsi="Linux Libertine;Georgia;Times;serif"/>
            <w:b w:val="false"/>
            <w:i w:val="false"/>
            <w:caps w:val="false"/>
            <w:smallCaps w:val="false"/>
            <w:color w:val="000000"/>
            <w:spacing w:val="0"/>
            <w:sz w:val="32"/>
            <w:szCs w:val="32"/>
          </w:rPr>
          <w:t>Dr David Sinclair</w:t>
        </w:r>
      </w:hyperlink>
      <w:r>
        <w:rPr>
          <w:rFonts w:ascii="Linux Libertine;Georgia;Times;serif" w:hAnsi="Linux Libertine;Georgia;Times;serif"/>
          <w:b w:val="false"/>
          <w:i w:val="false"/>
          <w:caps w:val="false"/>
          <w:smallCaps w:val="false"/>
          <w:color w:val="000000"/>
          <w:spacing w:val="0"/>
          <w:sz w:val="32"/>
          <w:szCs w:val="32"/>
        </w:rPr>
        <w:t xml:space="preserve"> -  </w:t>
      </w:r>
      <w:r>
        <w:rPr>
          <w:rFonts w:ascii="Linux Libertine;Georgia;Times;serif" w:hAnsi="Linux Libertine;Georgia;Times;serif"/>
          <w:b w:val="false"/>
          <w:i w:val="false"/>
          <w:caps w:val="false"/>
          <w:smallCaps w:val="false"/>
          <w:color w:val="000000"/>
          <w:spacing w:val="0"/>
          <w:sz w:val="32"/>
          <w:szCs w:val="32"/>
          <w:lang w:val="pl-PL"/>
        </w:rPr>
        <w:t>jest profesorem na Wydziale Genetyki i współdyrektorem Centrum Biologii Starzenia im. Paula F. Glenna w Harvard Medical School, gdzie wraz z kolegami bada sirtuiny – enzymy modyfikujące białka, które reagują na zmieniające się poziomy NAD+ i do ograniczenia kalorii – jak również do chromatyny, metabolizmu energetycznego, mitochondriów, uczenia się i pamięci, neurodegeneracji, raka i przeprogramowania komórkowego.</w:t>
      </w:r>
    </w:p>
    <w:p>
      <w:pPr>
        <w:pStyle w:val="Normal"/>
        <w:bidi w:val="0"/>
        <w:jc w:val="left"/>
        <w:rPr/>
      </w:pPr>
      <w:r>
        <w:rPr>
          <w:rFonts w:eastAsia="新宋体" w:cs="Liberation Mono" w:ascii="Arial" w:hAnsi="Arial"/>
          <w:b w:val="false"/>
          <w:i w:val="false"/>
          <w:caps w:val="false"/>
          <w:smallCaps w:val="false"/>
          <w:color w:val="202124"/>
          <w:spacing w:val="0"/>
          <w:kern w:val="2"/>
          <w:sz w:val="32"/>
          <w:szCs w:val="32"/>
          <w:u w:val="none"/>
          <w:lang w:val="pl-PL" w:eastAsia="zh-CN" w:bidi="hi-IN"/>
        </w:rPr>
        <w:t xml:space="preserve">11, </w:t>
      </w:r>
      <w:hyperlink r:id="rId16">
        <w:r>
          <w:rPr>
            <w:rStyle w:val="InternetLink"/>
            <w:rFonts w:eastAsia="新宋体" w:cs="Liberation Mono" w:ascii="Arial" w:hAnsi="Arial"/>
            <w:b w:val="false"/>
            <w:i w:val="false"/>
            <w:caps w:val="false"/>
            <w:smallCaps w:val="false"/>
            <w:color w:val="202124"/>
            <w:spacing w:val="0"/>
            <w:kern w:val="2"/>
            <w:sz w:val="32"/>
            <w:szCs w:val="32"/>
            <w:u w:val="none"/>
            <w:lang w:val="pl-PL" w:eastAsia="zh-CN" w:bidi="hi-IN"/>
          </w:rPr>
          <w:t>Dr. Shinya Yamanaka</w:t>
        </w:r>
      </w:hyperlink>
    </w:p>
    <w:p>
      <w:pPr>
        <w:pStyle w:val="Normal"/>
        <w:bidi w:val="0"/>
        <w:jc w:val="left"/>
        <w:rPr/>
      </w:pPr>
      <w:r>
        <w:rPr>
          <w:rFonts w:eastAsia="新宋体" w:cs="Liberation Mono" w:ascii="Arial" w:hAnsi="Arial"/>
          <w:b w:val="false"/>
          <w:i w:val="false"/>
          <w:caps w:val="false"/>
          <w:smallCaps w:val="false"/>
          <w:color w:val="202124"/>
          <w:spacing w:val="0"/>
          <w:kern w:val="2"/>
          <w:sz w:val="32"/>
          <w:szCs w:val="32"/>
          <w:u w:val="none"/>
          <w:lang w:val="pl-PL" w:eastAsia="zh-CN" w:bidi="hi-IN"/>
        </w:rPr>
        <w:t xml:space="preserve">12. </w:t>
      </w:r>
      <w:hyperlink r:id="rId17">
        <w:r>
          <w:rPr>
            <w:rStyle w:val="InternetLink"/>
            <w:rFonts w:eastAsia="新宋体" w:cs="Liberation Mono" w:ascii="Arial" w:hAnsi="Arial"/>
            <w:b w:val="false"/>
            <w:i w:val="false"/>
            <w:caps w:val="false"/>
            <w:smallCaps w:val="false"/>
            <w:color w:val="202124"/>
            <w:spacing w:val="0"/>
            <w:kern w:val="2"/>
            <w:sz w:val="32"/>
            <w:szCs w:val="32"/>
            <w:u w:val="none"/>
            <w:lang w:val="pl-PL" w:eastAsia="zh-CN" w:bidi="hi-IN"/>
          </w:rPr>
          <w:t>Turritopsis dohrnii</w:t>
        </w:r>
      </w:hyperlink>
    </w:p>
    <w:p>
      <w:pPr>
        <w:pStyle w:val="Normal"/>
        <w:bidi w:val="0"/>
        <w:jc w:val="left"/>
        <w:rPr/>
      </w:pPr>
      <w:r>
        <w:rPr>
          <w:rStyle w:val="InternetLink"/>
          <w:rFonts w:eastAsia="新宋体" w:cs="Liberation Mono" w:ascii="Arial" w:hAnsi="Arial"/>
          <w:b w:val="false"/>
          <w:i w:val="false"/>
          <w:caps w:val="false"/>
          <w:smallCaps w:val="false"/>
          <w:color w:val="202124"/>
          <w:spacing w:val="0"/>
          <w:kern w:val="2"/>
          <w:sz w:val="32"/>
          <w:szCs w:val="32"/>
          <w:u w:val="none"/>
          <w:lang w:val="pl-PL" w:eastAsia="zh-CN" w:bidi="hi-IN"/>
        </w:rPr>
        <w:t xml:space="preserve">13. </w:t>
      </w:r>
      <w:hyperlink r:id="rId18">
        <w:r>
          <w:rPr>
            <w:rStyle w:val="InternetLink"/>
            <w:rFonts w:eastAsia="新宋体" w:cs="Liberation Mono" w:ascii="Arial" w:hAnsi="Arial"/>
            <w:b w:val="false"/>
            <w:i w:val="false"/>
            <w:caps w:val="false"/>
            <w:smallCaps w:val="false"/>
            <w:color w:val="000000"/>
            <w:spacing w:val="0"/>
            <w:kern w:val="2"/>
            <w:sz w:val="32"/>
            <w:szCs w:val="32"/>
            <w:u w:val="none"/>
            <w:lang w:val="pl-PL" w:eastAsia="zh-CN" w:bidi="hi-IN"/>
          </w:rPr>
          <w:t>DNA damage theory of aging</w:t>
        </w:r>
      </w:hyperlink>
    </w:p>
    <w:p>
      <w:pPr>
        <w:pStyle w:val="Normal"/>
        <w:bidi w:val="0"/>
        <w:jc w:val="left"/>
        <w:rPr/>
      </w:pPr>
      <w:r>
        <w:rPr>
          <w:rStyle w:val="InternetLink"/>
          <w:rFonts w:eastAsia="新宋体" w:cs="Liberation Mono" w:ascii="Arial" w:hAnsi="Arial"/>
          <w:b w:val="false"/>
          <w:i w:val="false"/>
          <w:caps w:val="false"/>
          <w:smallCaps w:val="false"/>
          <w:color w:val="000000"/>
          <w:spacing w:val="0"/>
          <w:kern w:val="2"/>
          <w:sz w:val="32"/>
          <w:szCs w:val="32"/>
          <w:u w:val="none"/>
          <w:lang w:val="pl-PL" w:eastAsia="zh-CN" w:bidi="hi-IN"/>
        </w:rPr>
        <w:t xml:space="preserve">14. </w:t>
      </w:r>
      <w:hyperlink r:id="rId19">
        <w:bookmarkStart w:id="27" w:name="tw-target-text11"/>
        <w:bookmarkEnd w:id="27"/>
        <w:r>
          <w:rPr>
            <w:rStyle w:val="InternetLink"/>
            <w:rFonts w:eastAsia="新宋体" w:cs="Liberation Mono" w:ascii="Arial" w:hAnsi="Arial"/>
            <w:b w:val="false"/>
            <w:i w:val="false"/>
            <w:caps w:val="false"/>
            <w:smallCaps w:val="false"/>
            <w:color w:val="202124"/>
            <w:spacing w:val="0"/>
            <w:kern w:val="2"/>
            <w:sz w:val="32"/>
            <w:szCs w:val="32"/>
            <w:u w:val="none"/>
            <w:lang w:val="pl-PL" w:eastAsia="zh-CN" w:bidi="hi-IN"/>
          </w:rPr>
          <w:t>Naturalnie występujące uszkodzenia DNA</w:t>
        </w:r>
      </w:hyperlink>
    </w:p>
    <w:p>
      <w:pPr>
        <w:pStyle w:val="Normal"/>
        <w:bidi w:val="0"/>
        <w:jc w:val="left"/>
        <w:rPr/>
      </w:pPr>
      <w:r>
        <w:rPr>
          <w:rStyle w:val="InternetLink"/>
          <w:rFonts w:eastAsia="新宋体" w:cs="Liberation Mono" w:ascii="Arial" w:hAnsi="Arial"/>
          <w:b w:val="false"/>
          <w:i w:val="false"/>
          <w:caps w:val="false"/>
          <w:smallCaps w:val="false"/>
          <w:color w:val="202124"/>
          <w:spacing w:val="0"/>
          <w:kern w:val="2"/>
          <w:sz w:val="32"/>
          <w:szCs w:val="32"/>
          <w:u w:val="none"/>
          <w:lang w:val="pl-PL" w:eastAsia="zh-CN" w:bidi="hi-IN"/>
        </w:rPr>
        <w:t xml:space="preserve">15. </w:t>
      </w:r>
      <w:hyperlink r:id="rId20">
        <w:r>
          <w:rPr>
            <w:rStyle w:val="InternetLink"/>
            <w:rFonts w:ascii="Arial" w:hAnsi="Arial"/>
            <w:sz w:val="36"/>
            <w:szCs w:val="36"/>
            <w:u w:val="none"/>
          </w:rPr>
          <w:t>Dlaczego wszyscy nienawidza Monsarto?</w:t>
        </w:r>
      </w:hyperlink>
    </w:p>
    <w:p>
      <w:pPr>
        <w:pStyle w:val="Normal"/>
        <w:bidi w:val="0"/>
        <w:jc w:val="left"/>
        <w:rPr>
          <w:rFonts w:ascii="Arial" w:hAnsi="Arial" w:eastAsia="新宋体" w:cs="Liberation Mono"/>
          <w:b w:val="false"/>
          <w:b w:val="false"/>
          <w:i w:val="false"/>
          <w:i w:val="false"/>
          <w:caps w:val="false"/>
          <w:smallCaps w:val="false"/>
          <w:color w:val="000000"/>
          <w:spacing w:val="0"/>
          <w:kern w:val="2"/>
          <w:sz w:val="32"/>
          <w:szCs w:val="32"/>
          <w:lang w:val="pl-PL" w:eastAsia="zh-CN" w:bidi="hi-IN"/>
        </w:rPr>
      </w:pPr>
      <w:r>
        <w:rPr>
          <w:rFonts w:eastAsia="新宋体" w:cs="Liberation Mono" w:ascii="Arial" w:hAnsi="Arial"/>
          <w:b w:val="false"/>
          <w:i w:val="false"/>
          <w:caps w:val="false"/>
          <w:smallCaps w:val="false"/>
          <w:color w:val="000000"/>
          <w:spacing w:val="0"/>
          <w:kern w:val="2"/>
          <w:sz w:val="32"/>
          <w:szCs w:val="32"/>
          <w:u w:val="single"/>
          <w:lang w:val="pl-PL" w:eastAsia="zh-CN" w:bidi="hi-IN"/>
        </w:rPr>
        <w:t xml:space="preserve">16, </w:t>
      </w:r>
      <w:hyperlink r:id="rId21">
        <w:r>
          <w:rPr>
            <w:rStyle w:val="InternetLink"/>
            <w:rFonts w:eastAsia="新宋体" w:cs="Liberation Mono" w:ascii="Arial" w:hAnsi="Arial"/>
            <w:b w:val="false"/>
            <w:i w:val="false"/>
            <w:caps w:val="false"/>
            <w:smallCaps w:val="false"/>
            <w:color w:val="000000"/>
            <w:spacing w:val="0"/>
            <w:kern w:val="2"/>
            <w:sz w:val="32"/>
            <w:szCs w:val="32"/>
            <w:u w:val="single"/>
            <w:lang w:val="pl-PL" w:eastAsia="zh-CN" w:bidi="hi-IN"/>
          </w:rPr>
          <w:t>DNA Replication, wikipedia po polsku</w:t>
        </w:r>
      </w:hyperlink>
    </w:p>
    <w:p>
      <w:pPr>
        <w:pStyle w:val="Normal"/>
        <w:bidi w:val="0"/>
        <w:jc w:val="left"/>
        <w:rPr>
          <w:rFonts w:ascii="Arial" w:hAnsi="Arial" w:eastAsia="新宋体" w:cs="Liberation Mono"/>
          <w:b w:val="false"/>
          <w:b w:val="false"/>
          <w:i w:val="false"/>
          <w:i w:val="false"/>
          <w:caps w:val="false"/>
          <w:smallCaps w:val="false"/>
          <w:color w:val="000000"/>
          <w:spacing w:val="0"/>
          <w:kern w:val="2"/>
          <w:sz w:val="32"/>
          <w:szCs w:val="32"/>
          <w:u w:val="none"/>
          <w:lang w:val="pl-PL" w:eastAsia="zh-CN" w:bidi="hi-IN"/>
        </w:rPr>
      </w:pPr>
      <w:r>
        <w:rPr>
          <w:rFonts w:eastAsia="新宋体" w:cs="Liberation Mono" w:ascii="Arial" w:hAnsi="Arial"/>
          <w:b w:val="false"/>
          <w:i w:val="false"/>
          <w:caps w:val="false"/>
          <w:smallCaps w:val="false"/>
          <w:color w:val="000000"/>
          <w:spacing w:val="0"/>
          <w:kern w:val="2"/>
          <w:sz w:val="32"/>
          <w:szCs w:val="32"/>
          <w:u w:val="none"/>
          <w:lang w:val="pl-PL" w:eastAsia="zh-CN" w:bidi="hi-IN"/>
        </w:rPr>
        <w:t xml:space="preserve">17. </w:t>
      </w:r>
      <w:hyperlink r:id="rId22">
        <w:r>
          <w:rPr>
            <w:rStyle w:val="InternetLink"/>
            <w:rFonts w:eastAsia="新宋体" w:cs="Liberation Mono" w:ascii="Arial" w:hAnsi="Arial"/>
            <w:b w:val="false"/>
            <w:i w:val="false"/>
            <w:caps w:val="false"/>
            <w:smallCaps w:val="false"/>
            <w:color w:val="000000"/>
            <w:spacing w:val="0"/>
            <w:kern w:val="2"/>
            <w:sz w:val="32"/>
            <w:szCs w:val="32"/>
            <w:u w:val="none"/>
            <w:lang w:val="pl-PL" w:eastAsia="zh-CN" w:bidi="hi-IN"/>
          </w:rPr>
          <w:t>Biofeedback: najmodniejsza metoda stymulacji mózgu.</w:t>
        </w:r>
      </w:hyperlink>
    </w:p>
    <w:p>
      <w:pPr>
        <w:pStyle w:val="Normal"/>
        <w:bidi w:val="0"/>
        <w:jc w:val="left"/>
        <w:rPr/>
      </w:pPr>
      <w:r>
        <w:rPr>
          <w:rStyle w:val="InternetLink"/>
          <w:rFonts w:eastAsia="新宋体" w:cs="Liberation Mono" w:ascii="Arial" w:hAnsi="Arial"/>
          <w:b w:val="false"/>
          <w:i w:val="false"/>
          <w:caps w:val="false"/>
          <w:smallCaps w:val="false"/>
          <w:spacing w:val="0"/>
          <w:kern w:val="2"/>
          <w:sz w:val="32"/>
          <w:szCs w:val="32"/>
          <w:u w:val="none"/>
        </w:rPr>
        <w:t xml:space="preserve">18. </w:t>
      </w:r>
      <w:hyperlink r:id="rId23">
        <w:r>
          <w:rPr>
            <w:rStyle w:val="InternetLink"/>
            <w:rFonts w:eastAsia="新宋体" w:cs="Liberation Mono" w:ascii="Arial" w:hAnsi="Arial"/>
            <w:b w:val="false"/>
            <w:i w:val="false"/>
            <w:caps w:val="false"/>
            <w:smallCaps w:val="false"/>
            <w:color w:val="202124"/>
            <w:spacing w:val="0"/>
            <w:kern w:val="2"/>
            <w:sz w:val="32"/>
            <w:szCs w:val="32"/>
            <w:u w:val="none"/>
            <w:lang w:val="pl-PL"/>
          </w:rPr>
          <w:t>Stephen Hawking</w:t>
        </w:r>
      </w:hyperlink>
    </w:p>
    <w:p>
      <w:pPr>
        <w:pStyle w:val="Normal"/>
        <w:bidi w:val="0"/>
        <w:jc w:val="left"/>
        <w:rPr/>
      </w:pPr>
      <w:r>
        <w:rPr>
          <w:rStyle w:val="InternetLink"/>
          <w:rFonts w:eastAsia="新宋体" w:cs="Liberation Mono" w:ascii="Arial" w:hAnsi="Arial"/>
          <w:b w:val="false"/>
          <w:i w:val="false"/>
          <w:caps w:val="false"/>
          <w:smallCaps w:val="false"/>
          <w:color w:val="202124"/>
          <w:spacing w:val="0"/>
          <w:kern w:val="2"/>
          <w:sz w:val="32"/>
          <w:szCs w:val="32"/>
          <w:u w:val="none"/>
          <w:lang w:val="pl-PL"/>
        </w:rPr>
        <w:t xml:space="preserve">19. </w:t>
      </w:r>
      <w:hyperlink r:id="rId24">
        <w:r>
          <w:rPr>
            <w:rStyle w:val="InternetLink"/>
            <w:rFonts w:ascii="Arial" w:hAnsi="Arial"/>
            <w:sz w:val="32"/>
            <w:szCs w:val="32"/>
            <w:u w:val="none"/>
          </w:rPr>
          <w:t>Stephen Hawking przepowiadał, że rasa nadludzi przejmie świat</w:t>
        </w:r>
      </w:hyperlink>
      <w:r>
        <w:rPr>
          <w:rStyle w:val="InternetLink"/>
          <w:rFonts w:eastAsia="新宋体" w:cs="Liberation Mono" w:ascii="Arial" w:hAnsi="Arial"/>
          <w:b w:val="false"/>
          <w:i w:val="false"/>
          <w:caps w:val="false"/>
          <w:smallCaps w:val="false"/>
          <w:color w:val="202124"/>
          <w:spacing w:val="0"/>
          <w:kern w:val="2"/>
          <w:sz w:val="32"/>
          <w:szCs w:val="32"/>
          <w:u w:val="none"/>
          <w:lang w:val="pl-PL"/>
        </w:rPr>
        <w:t>!</w:t>
      </w:r>
    </w:p>
    <w:p>
      <w:pPr>
        <w:pStyle w:val="Normal"/>
        <w:bidi w:val="0"/>
        <w:jc w:val="left"/>
        <w:rPr>
          <w:rFonts w:ascii="Arial" w:hAnsi="Arial" w:eastAsia="新宋体" w:cs="Liberation Mono"/>
          <w:b w:val="false"/>
          <w:b w:val="false"/>
          <w:i w:val="false"/>
          <w:i w:val="false"/>
          <w:caps w:val="false"/>
          <w:smallCaps w:val="false"/>
          <w:color w:val="202124"/>
          <w:spacing w:val="0"/>
          <w:kern w:val="2"/>
          <w:sz w:val="32"/>
          <w:szCs w:val="32"/>
          <w:lang w:val="pl-PL" w:eastAsia="zh-CN" w:bidi="hi-IN"/>
        </w:rPr>
      </w:pPr>
      <w:r>
        <w:rPr>
          <w:rFonts w:eastAsia="新宋体" w:cs="Liberation Mono" w:ascii="Arial" w:hAnsi="Arial"/>
          <w:b w:val="false"/>
          <w:i w:val="false"/>
          <w:caps w:val="false"/>
          <w:smallCaps w:val="false"/>
          <w:color w:val="202124"/>
          <w:spacing w:val="0"/>
          <w:kern w:val="2"/>
          <w:sz w:val="32"/>
          <w:szCs w:val="32"/>
          <w:lang w:val="pl-PL" w:eastAsia="zh-CN" w:bidi="hi-IN"/>
        </w:rPr>
        <w:t xml:space="preserve">20. </w:t>
      </w:r>
      <w:hyperlink r:id="rId25">
        <w:r>
          <w:rPr>
            <w:rStyle w:val="InternetLink"/>
            <w:rFonts w:eastAsia="新宋体" w:cs="Liberation Mono" w:ascii="Arial" w:hAnsi="Arial"/>
            <w:b w:val="false"/>
            <w:i w:val="false"/>
            <w:caps w:val="false"/>
            <w:smallCaps w:val="false"/>
            <w:color w:val="202124"/>
            <w:spacing w:val="0"/>
            <w:kern w:val="2"/>
            <w:sz w:val="32"/>
            <w:szCs w:val="32"/>
            <w:lang w:val="pl-PL" w:eastAsia="zh-CN" w:bidi="hi-IN"/>
          </w:rPr>
          <w:t>Loma Linda, Community</w:t>
        </w:r>
      </w:hyperlink>
    </w:p>
    <w:p>
      <w:pPr>
        <w:pStyle w:val="Normal"/>
        <w:bidi w:val="0"/>
        <w:jc w:val="left"/>
        <w:rPr>
          <w:rFonts w:ascii="Arial" w:hAnsi="Arial" w:eastAsia="新宋体" w:cs="Liberation Mono"/>
          <w:b w:val="false"/>
          <w:b w:val="false"/>
          <w:i w:val="false"/>
          <w:i w:val="false"/>
          <w:caps w:val="false"/>
          <w:smallCaps w:val="false"/>
          <w:color w:val="202124"/>
          <w:spacing w:val="0"/>
          <w:kern w:val="2"/>
          <w:sz w:val="32"/>
          <w:szCs w:val="32"/>
          <w:lang w:val="pl-PL" w:eastAsia="zh-CN" w:bidi="hi-IN"/>
        </w:rPr>
      </w:pPr>
      <w:r>
        <w:rPr>
          <w:rStyle w:val="InternetLink"/>
          <w:rFonts w:eastAsia="新宋体" w:cs="Liberation Mono" w:ascii="Arial" w:hAnsi="Arial"/>
          <w:b w:val="false"/>
          <w:i w:val="false"/>
          <w:caps w:val="false"/>
          <w:smallCaps w:val="false"/>
          <w:color w:val="202124"/>
          <w:spacing w:val="0"/>
          <w:kern w:val="2"/>
          <w:sz w:val="32"/>
          <w:szCs w:val="32"/>
          <w:lang w:val="pl-PL" w:eastAsia="zh-CN" w:bidi="hi-IN"/>
        </w:rPr>
        <w:t xml:space="preserve">21. </w:t>
      </w:r>
      <w:r>
        <w:fldChar w:fldCharType="begin"/>
      </w:r>
      <w:r>
        <w:rPr>
          <w:rStyle w:val="InternetLink"/>
          <w:smallCaps w:val="false"/>
          <w:caps w:val="false"/>
          <w:sz w:val="32"/>
          <w:spacing w:val="0"/>
          <w:i w:val="false"/>
          <w:b w:val="false"/>
          <w:kern w:val="2"/>
          <w:szCs w:val="32"/>
          <w:rFonts w:eastAsia="新宋体" w:cs="Liberation Mono" w:ascii="Arial" w:hAnsi="Arial"/>
          <w:color w:val="202124"/>
          <w:lang w:val="pl-PL" w:eastAsia="zh-CN" w:bidi="hi-IN"/>
        </w:rPr>
        <w:instrText> HYPERLINK "https://www.singlecare.com/prescription/sprycel" \l ":~:text=Dasatinib is the active ingredient,$25%2C441.4 for 30%2C 100MG Tablet"</w:instrText>
      </w:r>
      <w:r>
        <w:rPr>
          <w:rStyle w:val="InternetLink"/>
          <w:smallCaps w:val="false"/>
          <w:caps w:val="false"/>
          <w:sz w:val="32"/>
          <w:spacing w:val="0"/>
          <w:i w:val="false"/>
          <w:b w:val="false"/>
          <w:kern w:val="2"/>
          <w:szCs w:val="32"/>
          <w:rFonts w:eastAsia="新宋体" w:cs="Liberation Mono" w:ascii="Arial" w:hAnsi="Arial"/>
          <w:color w:val="202124"/>
          <w:lang w:val="pl-PL" w:eastAsia="zh-CN" w:bidi="hi-IN"/>
        </w:rPr>
        <w:fldChar w:fldCharType="separate"/>
      </w:r>
      <w:r>
        <w:rPr>
          <w:rStyle w:val="InternetLink"/>
          <w:rFonts w:eastAsia="新宋体" w:cs="Liberation Mono" w:ascii="Arial" w:hAnsi="Arial"/>
          <w:b w:val="false"/>
          <w:i w:val="false"/>
          <w:caps w:val="false"/>
          <w:smallCaps w:val="false"/>
          <w:color w:val="202124"/>
          <w:spacing w:val="0"/>
          <w:kern w:val="2"/>
          <w:sz w:val="32"/>
          <w:szCs w:val="32"/>
          <w:lang w:val="pl-PL" w:eastAsia="zh-CN" w:bidi="hi-IN"/>
        </w:rPr>
        <w:t xml:space="preserve">Cena </w:t>
      </w:r>
      <w:r>
        <w:rPr>
          <w:rStyle w:val="InternetLink"/>
          <w:smallCaps w:val="false"/>
          <w:caps w:val="false"/>
          <w:sz w:val="32"/>
          <w:spacing w:val="0"/>
          <w:i w:val="false"/>
          <w:b w:val="false"/>
          <w:kern w:val="2"/>
          <w:szCs w:val="32"/>
          <w:rFonts w:eastAsia="新宋体" w:cs="Liberation Mono" w:ascii="Arial" w:hAnsi="Arial"/>
          <w:color w:val="202124"/>
          <w:lang w:val="pl-PL" w:eastAsia="zh-CN" w:bidi="hi-IN"/>
        </w:rPr>
        <w:fldChar w:fldCharType="end"/>
      </w:r>
      <w:bookmarkStart w:id="28" w:name="tw-target-text13"/>
      <w:bookmarkEnd w:id="28"/>
      <w:r>
        <w:rPr>
          <w:rStyle w:val="InternetLink"/>
          <w:rFonts w:eastAsia="新宋体" w:cs="Liberation Mono" w:ascii="inherit" w:hAnsi="inherit"/>
          <w:b w:val="false"/>
          <w:i w:val="false"/>
          <w:caps w:val="false"/>
          <w:smallCaps w:val="false"/>
          <w:color w:val="202124"/>
          <w:spacing w:val="0"/>
          <w:kern w:val="2"/>
          <w:sz w:val="34"/>
          <w:szCs w:val="32"/>
          <w:lang w:val="pl-PL" w:eastAsia="zh-CN" w:bidi="hi-IN"/>
        </w:rPr>
        <w:t>dasatynib/kwercetyna</w:t>
      </w:r>
    </w:p>
    <w:p>
      <w:pPr>
        <w:pStyle w:val="Normal"/>
        <w:bidi w:val="0"/>
        <w:jc w:val="left"/>
        <w:rPr>
          <w:rFonts w:ascii="Arial" w:hAnsi="Arial" w:eastAsia="新宋体" w:cs="Liberation Mono"/>
          <w:b w:val="false"/>
          <w:b w:val="false"/>
          <w:i w:val="false"/>
          <w:i w:val="false"/>
          <w:caps w:val="false"/>
          <w:smallCaps w:val="false"/>
          <w:color w:val="202124"/>
          <w:spacing w:val="0"/>
          <w:kern w:val="2"/>
          <w:sz w:val="32"/>
          <w:szCs w:val="32"/>
          <w:lang w:val="pl-PL" w:eastAsia="zh-CN" w:bidi="hi-IN"/>
        </w:rPr>
      </w:pPr>
      <w:r>
        <w:rPr>
          <w:rStyle w:val="InternetLink"/>
          <w:rFonts w:eastAsia="新宋体" w:cs="Liberation Mono" w:ascii="Arial" w:hAnsi="Arial"/>
          <w:b w:val="false"/>
          <w:i w:val="false"/>
          <w:caps w:val="false"/>
          <w:smallCaps w:val="false"/>
          <w:color w:val="202124"/>
          <w:spacing w:val="0"/>
          <w:kern w:val="2"/>
          <w:sz w:val="32"/>
          <w:szCs w:val="32"/>
          <w:lang w:val="pl-PL" w:eastAsia="zh-CN" w:bidi="hi-IN"/>
        </w:rPr>
        <w:t xml:space="preserve">22. </w:t>
      </w:r>
      <w:hyperlink r:id="rId26">
        <w:r>
          <w:rPr>
            <w:rStyle w:val="InternetLink"/>
            <w:rFonts w:eastAsia="新宋体" w:cs="Liberation Mono" w:ascii="Arial" w:hAnsi="Arial"/>
            <w:b w:val="false"/>
            <w:bCs w:val="false"/>
            <w:i w:val="false"/>
            <w:caps w:val="false"/>
            <w:smallCaps w:val="false"/>
            <w:color w:val="202124"/>
            <w:spacing w:val="0"/>
            <w:kern w:val="2"/>
            <w:sz w:val="32"/>
            <w:szCs w:val="32"/>
            <w:u w:val="none"/>
            <w:lang w:val="pl-PL"/>
          </w:rPr>
          <w:t>Kartesjusz</w:t>
        </w:r>
      </w:hyperlink>
    </w:p>
    <w:p>
      <w:pPr>
        <w:pStyle w:val="Normal"/>
        <w:bidi w:val="0"/>
        <w:jc w:val="left"/>
        <w:rPr>
          <w:rFonts w:ascii="Arial" w:hAnsi="Arial" w:eastAsia="新宋体" w:cs="Liberation Mono"/>
          <w:b w:val="false"/>
          <w:b w:val="false"/>
          <w:i w:val="false"/>
          <w:i w:val="false"/>
          <w:caps w:val="false"/>
          <w:smallCaps w:val="false"/>
          <w:color w:val="202124"/>
          <w:spacing w:val="0"/>
          <w:kern w:val="2"/>
          <w:sz w:val="32"/>
          <w:szCs w:val="32"/>
          <w:lang w:val="pl-PL" w:eastAsia="zh-CN" w:bidi="hi-IN"/>
        </w:rPr>
      </w:pPr>
      <w:r>
        <w:rPr>
          <w:rStyle w:val="InternetLink"/>
          <w:rFonts w:eastAsia="新宋体" w:cs="Liberation Mono" w:ascii="Arial" w:hAnsi="Arial"/>
          <w:b w:val="false"/>
          <w:bCs w:val="false"/>
          <w:i w:val="false"/>
          <w:caps w:val="false"/>
          <w:smallCaps w:val="false"/>
          <w:color w:val="202124"/>
          <w:spacing w:val="0"/>
          <w:kern w:val="2"/>
          <w:sz w:val="32"/>
          <w:szCs w:val="32"/>
          <w:u w:val="none"/>
          <w:lang w:val="pl-PL" w:eastAsia="zh-CN" w:bidi="hi-IN"/>
        </w:rPr>
        <w:t xml:space="preserve">23. </w:t>
      </w:r>
      <w:hyperlink r:id="rId27">
        <w:bookmarkStart w:id="29" w:name="firstHeading21"/>
        <w:bookmarkEnd w:id="29"/>
        <w:r>
          <w:rPr>
            <w:rStyle w:val="InternetLink"/>
            <w:rFonts w:eastAsia="新宋体" w:cs="Liberation Mono" w:ascii="Arial" w:hAnsi="Arial"/>
            <w:b w:val="false"/>
            <w:bCs w:val="false"/>
            <w:i w:val="false"/>
            <w:caps w:val="false"/>
            <w:smallCaps w:val="false"/>
            <w:color w:val="000000"/>
            <w:spacing w:val="0"/>
            <w:kern w:val="2"/>
            <w:sz w:val="32"/>
            <w:szCs w:val="32"/>
          </w:rPr>
          <w:t>Rosicrucianism</w:t>
        </w:r>
      </w:hyperlink>
    </w:p>
    <w:p>
      <w:pPr>
        <w:pStyle w:val="TextBody"/>
        <w:widowControl/>
        <w:spacing w:before="0" w:after="140"/>
        <w:ind w:left="0" w:right="0" w:hanging="0"/>
        <w:rPr/>
      </w:pPr>
      <w:r>
        <w:rPr/>
      </w:r>
    </w:p>
    <w:p>
      <w:pPr>
        <w:pStyle w:val="TextBody"/>
        <w:widowControl/>
        <w:spacing w:before="0" w:after="140"/>
        <w:ind w:left="0" w:right="0" w:hanging="0"/>
        <w:rPr/>
      </w:pPr>
      <w:r>
        <w:rPr/>
      </w:r>
    </w:p>
    <w:p>
      <w:pPr>
        <w:pStyle w:val="TextBody"/>
        <w:widowControl/>
        <w:spacing w:before="0" w:after="140"/>
        <w:ind w:left="0" w:right="0" w:hanging="0"/>
        <w:rPr>
          <w:rFonts w:ascii="Arial" w:hAnsi="Arial" w:eastAsia="新宋体" w:cs="Arial"/>
          <w:b/>
          <w:b/>
          <w:bCs/>
          <w:color w:val="auto"/>
          <w:kern w:val="2"/>
          <w:sz w:val="40"/>
          <w:szCs w:val="40"/>
          <w:lang w:val="en-US" w:eastAsia="zh-CN" w:bidi="hi-IN"/>
        </w:rPr>
      </w:pPr>
      <w:r>
        <w:rPr>
          <w:rFonts w:eastAsia="新宋体" w:cs="Arial" w:ascii="Arial" w:hAnsi="Arial"/>
          <w:b/>
          <w:bCs/>
          <w:color w:val="auto"/>
          <w:kern w:val="2"/>
          <w:sz w:val="40"/>
          <w:szCs w:val="40"/>
          <w:lang w:val="en-US" w:eastAsia="zh-CN" w:bidi="hi-IN"/>
        </w:rPr>
        <w:t>Publikacje:</w:t>
      </w:r>
    </w:p>
    <w:p>
      <w:pPr>
        <w:pStyle w:val="TextBody"/>
        <w:widowControl/>
        <w:spacing w:before="0" w:after="140"/>
        <w:ind w:left="0" w:right="0" w:hanging="0"/>
        <w:rPr/>
      </w:pPr>
      <w:r>
        <w:rPr>
          <w:rStyle w:val="InternetLink"/>
          <w:rFonts w:eastAsia="新宋体" w:cs="Arial" w:ascii="Arial" w:hAnsi="Arial"/>
          <w:color w:val="auto"/>
          <w:kern w:val="2"/>
          <w:sz w:val="32"/>
          <w:szCs w:val="32"/>
          <w:lang w:val="en-US" w:eastAsia="zh-CN" w:bidi="hi-IN"/>
        </w:rPr>
        <w:t>https://txt.fyi/</w:t>
      </w:r>
    </w:p>
    <w:p>
      <w:pPr>
        <w:pStyle w:val="TextBody"/>
        <w:widowControl/>
        <w:spacing w:before="0" w:after="140"/>
        <w:ind w:left="0" w:right="0" w:hanging="0"/>
        <w:rPr>
          <w:rFonts w:ascii="Liberation Serif" w:hAnsi="Liberation Serif" w:eastAsia="新宋体" w:cs="Arial"/>
          <w:color w:val="auto"/>
          <w:kern w:val="2"/>
          <w:sz w:val="24"/>
          <w:szCs w:val="24"/>
          <w:lang w:val="en-US" w:eastAsia="zh-CN" w:bidi="hi-IN"/>
        </w:rPr>
      </w:pPr>
      <w:hyperlink r:id="rId28">
        <w:r>
          <w:rPr>
            <w:rStyle w:val="InternetLink"/>
            <w:rFonts w:eastAsia="新宋体" w:cs="Arial" w:ascii="Arial" w:hAnsi="Arial"/>
            <w:color w:val="auto"/>
            <w:kern w:val="2"/>
            <w:sz w:val="32"/>
            <w:szCs w:val="32"/>
            <w:lang w:val="en-US" w:eastAsia="zh-CN" w:bidi="hi-IN"/>
          </w:rPr>
          <w:t>AMSILCOM</w:t>
        </w:r>
      </w:hyperlink>
    </w:p>
    <w:p>
      <w:pPr>
        <w:pStyle w:val="TextBody"/>
        <w:widowControl/>
        <w:spacing w:before="0" w:after="140"/>
        <w:ind w:left="0" w:right="0" w:hanging="0"/>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Liberation Serif">
    <w:altName w:val="Times New Roman"/>
    <w:charset w:val="86"/>
    <w:family w:val="swiss"/>
    <w:pitch w:val="variable"/>
  </w:font>
  <w:font w:name="Liberation Sans">
    <w:altName w:val="Arial"/>
    <w:charset w:val="86"/>
    <w:family w:val="roman"/>
    <w:pitch w:val="variable"/>
  </w:font>
  <w:font w:name="Liberation Mono">
    <w:altName w:val="Courier New"/>
    <w:charset w:val="86"/>
    <w:family w:val="roman"/>
    <w:pitch w:val="variable"/>
  </w:font>
  <w:font w:name="Arial">
    <w:charset w:val="86"/>
    <w:family w:val="roman"/>
    <w:pitch w:val="variable"/>
  </w:font>
  <w:font w:name="inherit">
    <w:charset w:val="86"/>
    <w:family w:val="roman"/>
    <w:pitch w:val="variable"/>
  </w:font>
  <w:font w:name="Linux Libertine">
    <w:altName w:val="Georgia"/>
    <w:charset w:val="86"/>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宋体"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新宋体" w:cs="Arial"/>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新宋体"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微软雅黑"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PreformattedText">
    <w:name w:val="Preformatted Text"/>
    <w:basedOn w:val="Normal"/>
    <w:qFormat/>
    <w:pPr>
      <w:spacing w:before="0" w:after="0"/>
    </w:pPr>
    <w:rPr>
      <w:rFonts w:ascii="Liberation Mono" w:hAnsi="Liberation Mono" w:eastAsia="新宋体"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https://www.lifespan.io/" TargetMode="External"/><Relationship Id="rId7" Type="http://schemas.openxmlformats.org/officeDocument/2006/relationships/hyperlink" Target="https://www.lifespan.io/ending-age-related-diseases-2022/" TargetMode="External"/><Relationship Id="rId8" Type="http://schemas.openxmlformats.org/officeDocument/2006/relationships/hyperlink" Target="https://lifespandev.wpengine.com/ending-age-related-diseases-2021-conference/" TargetMode="External"/><Relationship Id="rId9" Type="http://schemas.openxmlformats.org/officeDocument/2006/relationships/hyperlink" Target="https://pl.wikipedia.org/wiki/Gerontologia" TargetMode="External"/><Relationship Id="rId10" Type="http://schemas.openxmlformats.org/officeDocument/2006/relationships/hyperlink" Target="https://altoslabs.com/" TargetMode="External"/><Relationship Id="rId11" Type="http://schemas.openxmlformats.org/officeDocument/2006/relationships/hyperlink" Target="https://en.wikipedia.org/wiki/Altos_Labs" TargetMode="External"/><Relationship Id="rId12" Type="http://schemas.openxmlformats.org/officeDocument/2006/relationships/hyperlink" Target="https://en.wikipedia.org/wiki/Induced_pluripotent_stem_cell" TargetMode="External"/><Relationship Id="rId13" Type="http://schemas.openxmlformats.org/officeDocument/2006/relationships/hyperlink" Target="https://www.calicolabs.com/" TargetMode="External"/><Relationship Id="rId14" Type="http://schemas.openxmlformats.org/officeDocument/2006/relationships/hyperlink" Target="https://en.wikipedia.org/wiki/Aubrey_de_Grey" TargetMode="External"/><Relationship Id="rId15" Type="http://schemas.openxmlformats.org/officeDocument/2006/relationships/hyperlink" Target="https://en.wikipedia.org/wiki/David_A._Sinclair" TargetMode="External"/><Relationship Id="rId16" Type="http://schemas.openxmlformats.org/officeDocument/2006/relationships/hyperlink" Target="https://en.wikipedia.org/wiki/Shinya_Yamanaka" TargetMode="External"/><Relationship Id="rId17" Type="http://schemas.openxmlformats.org/officeDocument/2006/relationships/hyperlink" Target="https://en.wikipedia.org/wiki/Turritopsis_dohrnii" TargetMode="External"/><Relationship Id="rId18" Type="http://schemas.openxmlformats.org/officeDocument/2006/relationships/hyperlink" Target="https://en.wikipedia.org/wiki/DNA_damage_theory_of_aging" TargetMode="External"/><Relationship Id="rId19" Type="http://schemas.openxmlformats.org/officeDocument/2006/relationships/hyperlink" Target="https://en.wikipedia.org/wiki/DNA_damage_(naturally_occurring)" TargetMode="External"/><Relationship Id="rId20" Type="http://schemas.openxmlformats.org/officeDocument/2006/relationships/hyperlink" Target="https://modernfarmer.com/2014/03/monsantos-good-bad-pr-problem/" TargetMode="External"/><Relationship Id="rId21" Type="http://schemas.openxmlformats.org/officeDocument/2006/relationships/hyperlink" Target="https://pl.wikipedia.org/wiki/Replikacja_DNA" TargetMode="External"/><Relationship Id="rId22" Type="http://schemas.openxmlformats.org/officeDocument/2006/relationships/hyperlink" Target="https://stronazdrowia.pl/biofeedback-najmodniejsza-metoda-stymulacji-mozgu-rozmowa-z-terapeutka-malgorzata-standopawlik/ar/c14-14065931" TargetMode="External"/><Relationship Id="rId23" Type="http://schemas.openxmlformats.org/officeDocument/2006/relationships/hyperlink" Target="https://en.wikipedia.org/wiki/Stephen_Hawking" TargetMode="External"/><Relationship Id="rId24" Type="http://schemas.openxmlformats.org/officeDocument/2006/relationships/hyperlink" Target="https://www.youtube.com/watch?v=U1lKn_4qrH0" TargetMode="External"/><Relationship Id="rId25" Type="http://schemas.openxmlformats.org/officeDocument/2006/relationships/hyperlink" Target="https://www.bluezones.com/exploration/loma-linda-california/" TargetMode="External"/><Relationship Id="rId26" Type="http://schemas.openxmlformats.org/officeDocument/2006/relationships/hyperlink" Target="https://pl.wikipedia.org/wiki/Ren&#233;_Descartes" TargetMode="External"/><Relationship Id="rId27" Type="http://schemas.openxmlformats.org/officeDocument/2006/relationships/hyperlink" Target="https://en.wikipedia.org/wiki/Rosicrucianism" TargetMode="External"/><Relationship Id="rId28" Type="http://schemas.openxmlformats.org/officeDocument/2006/relationships/hyperlink" Target="https://amsil.com/articles/article1.docx" TargetMode="External"/><Relationship Id="rId29" Type="http://schemas.openxmlformats.org/officeDocument/2006/relationships/fontTable" Target="fontTable.xml"/><Relationship Id="rId3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1120</TotalTime>
  <Application>LibreOffice/7.2.0.4$Windows_X86_64 LibreOffice_project/9a9c6381e3f7a62afc1329bd359cc48accb6435b</Application>
  <AppVersion>15.0000</AppVersion>
  <Pages>10</Pages>
  <Words>1774</Words>
  <Characters>10785</Characters>
  <CharactersWithSpaces>12527</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2022-08-25T20:11:25Z</dcterms:created>
  <dc:creator/>
  <dc:description/>
  <dc:language>en-US</dc:language>
  <cp:lastModifiedBy/>
  <dcterms:modified xsi:type="dcterms:W3CDTF">2022-09-23T19:53:59Z</dcterms:modified>
  <cp:revision>97</cp:revision>
  <dc:subject/>
  <dc:title/>
</cp:coreProperties>
</file>

<file path=docProps/custom.xml><?xml version="1.0" encoding="utf-8"?>
<Properties xmlns="http://schemas.openxmlformats.org/officeDocument/2006/custom-properties" xmlns:vt="http://schemas.openxmlformats.org/officeDocument/2006/docPropsVTypes"/>
</file>